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4E46A7">
        <w:rPr>
          <w:rFonts w:ascii="Liberation Serif" w:hAnsi="Liberation Serif"/>
          <w:b/>
          <w:szCs w:val="24"/>
        </w:rPr>
        <w:t>Муниципальное автономное общеобразовательное учреждение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4E46A7">
        <w:rPr>
          <w:rFonts w:ascii="Liberation Serif" w:hAnsi="Liberation Serif"/>
          <w:b/>
          <w:szCs w:val="24"/>
        </w:rPr>
        <w:t>Городского округа «город Ирбит» Свердловской области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4E46A7">
        <w:rPr>
          <w:rFonts w:ascii="Liberation Serif" w:hAnsi="Liberation Serif"/>
          <w:b/>
          <w:szCs w:val="24"/>
        </w:rPr>
        <w:t xml:space="preserve"> «Средняя общеобразовательная школа № 8»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4E46A7">
        <w:rPr>
          <w:rFonts w:ascii="Liberation Serif" w:hAnsi="Liberation Serif"/>
          <w:b/>
          <w:szCs w:val="24"/>
        </w:rPr>
        <w:t>(МАОУ «Школа № 8»)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4E46A7">
        <w:rPr>
          <w:rFonts w:ascii="Liberation Serif" w:hAnsi="Liberation Serif"/>
          <w:szCs w:val="24"/>
        </w:rPr>
        <w:t>623854 Свердловская обл., г. Ирбит, ул. Логинова, д.14.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4E46A7">
        <w:rPr>
          <w:rFonts w:ascii="Liberation Serif" w:hAnsi="Liberation Serif"/>
          <w:szCs w:val="24"/>
        </w:rPr>
        <w:t>Тел./факс (34355) 4-54-43</w:t>
      </w:r>
    </w:p>
    <w:p w:rsidR="00B3780D" w:rsidRPr="00CE39B6" w:rsidRDefault="00B3780D" w:rsidP="00B3780D">
      <w:pPr>
        <w:spacing w:after="0" w:line="240" w:lineRule="auto"/>
        <w:jc w:val="center"/>
        <w:rPr>
          <w:rStyle w:val="aa"/>
          <w:rFonts w:ascii="Liberation Serif" w:hAnsi="Liberation Serif"/>
          <w:szCs w:val="24"/>
        </w:rPr>
      </w:pPr>
      <w:r w:rsidRPr="004E46A7">
        <w:rPr>
          <w:rFonts w:ascii="Liberation Serif" w:hAnsi="Liberation Serif"/>
          <w:szCs w:val="24"/>
          <w:lang w:val="fr-FR"/>
        </w:rPr>
        <w:t>E-mail: school8_irbit@</w:t>
      </w:r>
      <w:r w:rsidRPr="004E46A7">
        <w:rPr>
          <w:rFonts w:ascii="Liberation Serif" w:hAnsi="Liberation Serif"/>
          <w:szCs w:val="24"/>
        </w:rPr>
        <w:t>mail</w:t>
      </w:r>
      <w:r w:rsidRPr="004E46A7">
        <w:rPr>
          <w:rFonts w:ascii="Liberation Serif" w:hAnsi="Liberation Serif"/>
          <w:szCs w:val="24"/>
          <w:lang w:val="fr-FR"/>
        </w:rPr>
        <w:t>.ru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4E46A7">
        <w:rPr>
          <w:rFonts w:ascii="Liberation Serif" w:hAnsi="Liberation Serif"/>
          <w:szCs w:val="24"/>
        </w:rPr>
        <w:t>Сайт: http://school-8-irbit.ru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4E46A7">
        <w:rPr>
          <w:rFonts w:ascii="Liberation Serif" w:hAnsi="Liberation Serif"/>
          <w:szCs w:val="24"/>
        </w:rPr>
        <w:t>ИНН 6611005148     КПП 667601001       ОГРН 1026600882660</w:t>
      </w:r>
    </w:p>
    <w:p w:rsidR="00B3780D" w:rsidRPr="004E46A7" w:rsidRDefault="00B3780D" w:rsidP="00B3780D">
      <w:pPr>
        <w:spacing w:after="0" w:line="240" w:lineRule="auto"/>
        <w:jc w:val="center"/>
        <w:rPr>
          <w:rFonts w:ascii="Liberation Serif" w:hAnsi="Liberation Serif"/>
          <w:b/>
          <w:szCs w:val="24"/>
        </w:rPr>
      </w:pPr>
      <w:r w:rsidRPr="004E46A7">
        <w:rPr>
          <w:rFonts w:ascii="Liberation Serif" w:hAnsi="Liberation Serif"/>
          <w:noProof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1AEAA0" wp14:editId="00A7ACB8">
                <wp:simplePos x="0" y="0"/>
                <wp:positionH relativeFrom="margin">
                  <wp:posOffset>402561</wp:posOffset>
                </wp:positionH>
                <wp:positionV relativeFrom="paragraph">
                  <wp:posOffset>6985</wp:posOffset>
                </wp:positionV>
                <wp:extent cx="5473747" cy="6824"/>
                <wp:effectExtent l="0" t="0" r="3175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47" cy="68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244AD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1.7pt,.55pt" to="462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" strokeweight="1.5pt">
                <w10:wrap anchorx="margin"/>
              </v:lin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0D70" w:rsidRPr="00AB6242" w:rsidTr="00AB6242">
        <w:tc>
          <w:tcPr>
            <w:tcW w:w="4785" w:type="dxa"/>
          </w:tcPr>
          <w:p w:rsidR="00D11A8D" w:rsidRPr="00AB6242" w:rsidRDefault="00D11A8D" w:rsidP="00D11A8D">
            <w:pP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  <w:r w:rsidRPr="00AB6242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 xml:space="preserve">СОГЛАСОВАНО </w:t>
            </w:r>
          </w:p>
          <w:p w:rsidR="00D11A8D" w:rsidRPr="00AB6242" w:rsidRDefault="00676133" w:rsidP="00D11A8D">
            <w:pP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Директор ООО ЧОП «Гюрза»</w:t>
            </w:r>
          </w:p>
          <w:p w:rsidR="00D11A8D" w:rsidRPr="00AB6242" w:rsidRDefault="00D11A8D" w:rsidP="00D11A8D">
            <w:pP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</w:p>
          <w:p w:rsidR="00676133" w:rsidRDefault="00676133" w:rsidP="00676133">
            <w:pP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</w:p>
          <w:p w:rsidR="00D11A8D" w:rsidRPr="00AB6242" w:rsidRDefault="00D11A8D" w:rsidP="00676133">
            <w:pPr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  <w:r w:rsidRPr="00AB6242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______________</w:t>
            </w:r>
            <w:r w:rsidR="00676133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В</w:t>
            </w:r>
            <w:r w:rsidR="00B3780D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.</w:t>
            </w:r>
            <w:r w:rsidR="00676133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В</w:t>
            </w:r>
            <w:r w:rsidR="00B3780D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 xml:space="preserve">. </w:t>
            </w:r>
            <w:r w:rsidR="00676133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>Поваров</w:t>
            </w:r>
            <w:r w:rsidRPr="00AB6242"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  <w:t xml:space="preserve"> </w:t>
            </w:r>
          </w:p>
          <w:p w:rsidR="00AB6242" w:rsidRPr="00AB6242" w:rsidRDefault="00AB6242" w:rsidP="00AB6242">
            <w:pPr>
              <w:jc w:val="right"/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</w:p>
          <w:p w:rsidR="00920D70" w:rsidRPr="00B3780D" w:rsidRDefault="00676133" w:rsidP="00B3780D">
            <w:pPr>
              <w:jc w:val="both"/>
              <w:rPr>
                <w:rFonts w:ascii="Liberation Serif" w:hAnsi="Liberation Serif"/>
                <w:sz w:val="20"/>
                <w:szCs w:val="24"/>
              </w:rPr>
            </w:pPr>
            <w:r>
              <w:rPr>
                <w:rFonts w:ascii="Liberation Serif" w:hAnsi="Liberation Serif"/>
                <w:sz w:val="20"/>
                <w:szCs w:val="24"/>
              </w:rPr>
              <w:t>«__» ____________ 2025</w:t>
            </w:r>
          </w:p>
        </w:tc>
        <w:tc>
          <w:tcPr>
            <w:tcW w:w="4786" w:type="dxa"/>
          </w:tcPr>
          <w:p w:rsidR="00B3780D" w:rsidRPr="00F9121E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  <w:r w:rsidRPr="00F9121E">
              <w:rPr>
                <w:rFonts w:ascii="Liberation Serif" w:hAnsi="Liberation Serif"/>
                <w:sz w:val="20"/>
                <w:szCs w:val="20"/>
              </w:rPr>
              <w:t>УТВЕРЖДАЮ</w:t>
            </w:r>
          </w:p>
          <w:p w:rsidR="00B3780D" w:rsidRPr="00F9121E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  <w:r w:rsidRPr="00F9121E">
              <w:rPr>
                <w:rFonts w:ascii="Liberation Serif" w:hAnsi="Liberation Serif"/>
                <w:sz w:val="20"/>
                <w:szCs w:val="20"/>
              </w:rPr>
              <w:t>Директор МАОУ «Школа № 8»</w:t>
            </w:r>
          </w:p>
          <w:p w:rsidR="00B3780D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3780D" w:rsidRPr="00F9121E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B3780D" w:rsidRPr="00F9121E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  <w:r w:rsidRPr="00F9121E">
              <w:rPr>
                <w:rFonts w:ascii="Liberation Serif" w:hAnsi="Liberation Serif"/>
                <w:sz w:val="20"/>
                <w:szCs w:val="20"/>
              </w:rPr>
              <w:t>________</w:t>
            </w:r>
            <w:r>
              <w:rPr>
                <w:rFonts w:ascii="Liberation Serif" w:hAnsi="Liberation Serif"/>
                <w:sz w:val="20"/>
                <w:szCs w:val="20"/>
              </w:rPr>
              <w:t>__________</w:t>
            </w:r>
            <w:r w:rsidRPr="00F9121E">
              <w:rPr>
                <w:rFonts w:ascii="Liberation Serif" w:hAnsi="Liberation Serif"/>
                <w:sz w:val="20"/>
                <w:szCs w:val="20"/>
              </w:rPr>
              <w:t xml:space="preserve">_____ </w:t>
            </w:r>
            <w:r w:rsidRPr="00F9121E">
              <w:rPr>
                <w:rFonts w:ascii="Liberation Serif" w:eastAsia="Times New Roman" w:hAnsi="Liberation Serif"/>
                <w:sz w:val="20"/>
                <w:szCs w:val="20"/>
              </w:rPr>
              <w:t>Н.В. Арнаутова</w:t>
            </w:r>
          </w:p>
          <w:p w:rsidR="00B3780D" w:rsidRPr="00F9121E" w:rsidRDefault="00B3780D" w:rsidP="00B3780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3509" w:rsidRDefault="00B3780D" w:rsidP="00B3780D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F9121E">
              <w:rPr>
                <w:rFonts w:ascii="Liberation Serif" w:hAnsi="Liberation Serif"/>
                <w:sz w:val="20"/>
                <w:szCs w:val="20"/>
              </w:rPr>
              <w:t xml:space="preserve">Приложение № 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Pr="00F9121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B3780D" w:rsidRPr="00676133" w:rsidRDefault="00B3780D" w:rsidP="00B3780D">
            <w:pPr>
              <w:jc w:val="both"/>
              <w:rPr>
                <w:rFonts w:ascii="Liberation Serif" w:hAnsi="Liberation Serif"/>
                <w:color w:val="FF0000"/>
                <w:sz w:val="20"/>
                <w:szCs w:val="24"/>
              </w:rPr>
            </w:pPr>
            <w:r w:rsidRPr="00F9121E">
              <w:rPr>
                <w:rFonts w:ascii="Liberation Serif" w:hAnsi="Liberation Serif"/>
                <w:sz w:val="20"/>
                <w:szCs w:val="20"/>
              </w:rPr>
              <w:t xml:space="preserve">к Приказу № </w:t>
            </w:r>
            <w:r w:rsidR="00163509">
              <w:rPr>
                <w:rFonts w:ascii="Liberation Serif" w:hAnsi="Liberation Serif"/>
                <w:sz w:val="20"/>
                <w:szCs w:val="20"/>
              </w:rPr>
              <w:t>44</w:t>
            </w:r>
            <w:r w:rsidRPr="00163509">
              <w:rPr>
                <w:rFonts w:ascii="Liberation Serif" w:hAnsi="Liberation Serif"/>
                <w:sz w:val="20"/>
                <w:szCs w:val="20"/>
              </w:rPr>
              <w:t xml:space="preserve">/1-од от </w:t>
            </w:r>
            <w:r w:rsidR="00163509" w:rsidRPr="00163509">
              <w:rPr>
                <w:rFonts w:ascii="Liberation Serif" w:hAnsi="Liberation Serif"/>
                <w:sz w:val="20"/>
                <w:szCs w:val="20"/>
              </w:rPr>
              <w:t>11</w:t>
            </w:r>
            <w:r w:rsidR="00163509" w:rsidRPr="00163509">
              <w:rPr>
                <w:rFonts w:ascii="Liberation Serif" w:hAnsi="Liberation Serif"/>
                <w:sz w:val="20"/>
                <w:szCs w:val="24"/>
              </w:rPr>
              <w:t>.04</w:t>
            </w:r>
            <w:r w:rsidRPr="00163509">
              <w:rPr>
                <w:rFonts w:ascii="Liberation Serif" w:hAnsi="Liberation Serif"/>
                <w:sz w:val="20"/>
                <w:szCs w:val="24"/>
              </w:rPr>
              <w:t>.202</w:t>
            </w:r>
            <w:r w:rsidR="00163509" w:rsidRPr="00163509">
              <w:rPr>
                <w:rFonts w:ascii="Liberation Serif" w:hAnsi="Liberation Serif"/>
                <w:sz w:val="20"/>
                <w:szCs w:val="24"/>
              </w:rPr>
              <w:t>5</w:t>
            </w:r>
            <w:r w:rsidRPr="00163509">
              <w:rPr>
                <w:rFonts w:ascii="Liberation Serif" w:hAnsi="Liberation Serif"/>
                <w:sz w:val="20"/>
                <w:szCs w:val="24"/>
              </w:rPr>
              <w:t>г.</w:t>
            </w:r>
          </w:p>
          <w:p w:rsidR="00920D70" w:rsidRPr="00AB6242" w:rsidRDefault="00920D70" w:rsidP="00B13B60">
            <w:pPr>
              <w:jc w:val="right"/>
              <w:rPr>
                <w:rFonts w:ascii="Liberation Serif" w:eastAsia="Times New Roman" w:hAnsi="Liberation Serif" w:cs="Times New Roman"/>
                <w:sz w:val="20"/>
                <w:szCs w:val="24"/>
                <w:lang w:eastAsia="ru-RU"/>
              </w:rPr>
            </w:pPr>
          </w:p>
        </w:tc>
      </w:tr>
    </w:tbl>
    <w:p w:rsidR="00920D70" w:rsidRDefault="00920D70" w:rsidP="00920D70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920D70" w:rsidRPr="00920D70" w:rsidRDefault="00920D70" w:rsidP="00920D70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20D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ПОЛОЖЕНИЕ</w:t>
      </w:r>
    </w:p>
    <w:p w:rsidR="00920D70" w:rsidRPr="00920D70" w:rsidRDefault="00920D70" w:rsidP="00920D70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20D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 пропускном и внутриобъектовом режимах в</w:t>
      </w:r>
    </w:p>
    <w:p w:rsidR="00920D70" w:rsidRPr="00920D70" w:rsidRDefault="00B3780D" w:rsidP="00920D70">
      <w:pPr>
        <w:spacing w:after="0" w:line="240" w:lineRule="auto"/>
        <w:ind w:firstLine="851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МА</w:t>
      </w:r>
      <w:r w:rsidR="00920D70" w:rsidRPr="00920D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ОУ «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Школа </w:t>
      </w:r>
      <w:r w:rsidR="00920D70" w:rsidRPr="00920D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8</w:t>
      </w:r>
      <w:r w:rsidR="00920D70" w:rsidRPr="00920D7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»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b/>
          <w:bCs/>
          <w:sz w:val="24"/>
          <w:szCs w:val="21"/>
          <w:lang w:eastAsia="ru-RU"/>
        </w:rPr>
        <w:t>1. Общие положения</w:t>
      </w:r>
    </w:p>
    <w:p w:rsidR="00920D70" w:rsidRPr="00920D70" w:rsidRDefault="00920D70" w:rsidP="00B3780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1.1. Настоящее положение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о пропускном и внутриобъектовом режимах в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B3780D">
        <w:rPr>
          <w:rFonts w:ascii="Liberation Serif" w:eastAsia="Times New Roman" w:hAnsi="Liberation Serif" w:cs="Arial"/>
          <w:sz w:val="24"/>
          <w:szCs w:val="21"/>
          <w:lang w:eastAsia="ru-RU"/>
        </w:rPr>
        <w:t>Муниципально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м автономном</w:t>
      </w:r>
      <w:r w:rsidR="00676133" w:rsidRPr="00B3780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общеобразовательно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м</w:t>
      </w:r>
      <w:r w:rsidR="00676133" w:rsidRPr="00B3780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учреждени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и</w:t>
      </w:r>
      <w:r w:rsidR="00676133" w:rsidRPr="00FB50D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B3780D">
        <w:rPr>
          <w:rFonts w:ascii="Liberation Serif" w:eastAsia="Times New Roman" w:hAnsi="Liberation Serif" w:cs="Arial"/>
          <w:sz w:val="24"/>
          <w:szCs w:val="21"/>
          <w:lang w:eastAsia="ru-RU"/>
        </w:rPr>
        <w:t>Городского округа «город Ирбит» Свердловской области</w:t>
      </w:r>
      <w:r w:rsidR="00676133" w:rsidRPr="00FB50D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B3780D">
        <w:rPr>
          <w:rFonts w:ascii="Liberation Serif" w:eastAsia="Times New Roman" w:hAnsi="Liberation Serif" w:cs="Arial"/>
          <w:sz w:val="24"/>
          <w:szCs w:val="21"/>
          <w:lang w:eastAsia="ru-RU"/>
        </w:rPr>
        <w:t>«Средняя общеобразовательная школа № 8»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(далее – Положение и 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Школа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соответственно)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разработа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но в соответствии с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7" w:anchor="/document/99/901970787/" w:history="1">
        <w:r w:rsidR="00676133"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Федеральным законом от 06.03.2006 № 35-ФЗ</w:t>
        </w:r>
      </w:hyperlink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«О противодействии терроризму»,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8" w:anchor="/document/99/902389617/" w:history="1">
        <w:r w:rsidR="00676133"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Федеральным законом от 29.12.2012 № 273-ФЗ</w:t>
        </w:r>
      </w:hyperlink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«Об образовании в РФ»,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9" w:anchor="/document/99/9004238/" w:history="1">
        <w:r w:rsidR="00676133"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Законом от 11.03.1992 № 2487-1</w:t>
        </w:r>
      </w:hyperlink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«О частной детективной и охранной деятельности в РФ»,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10" w:anchor="/document/99/560916143/" w:history="1">
        <w:r w:rsidR="00676133"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постановлением Правительства от 02.08.2019 № 1006</w:t>
        </w:r>
      </w:hyperlink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11" w:anchor="/document/97/473234/" w:history="1">
        <w:r w:rsidR="00676133"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ГОСТ Р 58485-20</w:t>
        </w:r>
      </w:hyperlink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24</w:t>
      </w:r>
      <w:r w:rsidR="0067613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«Обеспечение безопасности образовательных организаций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,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о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каз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ание охранных услуг на объектах дошкольных, 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общеобразовательн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ых и профессиональных образовательных 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организаци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й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. Общие требования», Уставом М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А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ОУ «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Школа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№ 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>8</w:t>
      </w:r>
      <w:r w:rsidR="00676133" w:rsidRPr="003721AB">
        <w:rPr>
          <w:rFonts w:ascii="Liberation Serif" w:eastAsia="Times New Roman" w:hAnsi="Liberation Serif" w:cs="Arial"/>
          <w:sz w:val="24"/>
          <w:szCs w:val="24"/>
          <w:lang w:eastAsia="ru-RU"/>
        </w:rPr>
        <w:t>».</w:t>
      </w:r>
      <w:r w:rsidR="0067613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</w:p>
    <w:p w:rsidR="00920D70" w:rsidRPr="003721AB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1.2. Положение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устанавливает орган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изационно-правовые ограничения, 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порядок доступа работников, 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обучающихся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их родителей (законных представителей), иных посетителей на территорию и в здание 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вноса и выноса материальных </w:t>
      </w:r>
      <w:r w:rsidR="006C02FB">
        <w:rPr>
          <w:rFonts w:ascii="Liberation Serif" w:eastAsia="Times New Roman" w:hAnsi="Liberation Serif" w:cs="Arial"/>
          <w:sz w:val="24"/>
          <w:szCs w:val="21"/>
          <w:lang w:eastAsia="ru-RU"/>
        </w:rPr>
        <w:t>ценностей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, въезда и выезда автотранспорта, правила пребывания и поведения.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1.3. Пропускной режим устанавливается в целях обеспечения прохода (выхода) работников, </w:t>
      </w:r>
      <w:r w:rsidR="00B3780D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обучающихся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посетителей в здание </w:t>
      </w:r>
      <w:r w:rsidR="00B3780D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въезда (выезда) транспортных средств на территорию </w:t>
      </w:r>
      <w:r w:rsidR="00B3780D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</w:t>
      </w:r>
      <w:r w:rsidR="00B3780D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1.4. Внутриобъектовый режим устанавливается в целях 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>обеспечения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мероприятий и правил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,</w:t>
      </w:r>
      <w:r w:rsidR="00AB6242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выполн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я</w:t>
      </w:r>
      <w:r w:rsidR="00676133">
        <w:rPr>
          <w:rFonts w:ascii="Liberation Serif" w:eastAsia="Times New Roman" w:hAnsi="Liberation Serif" w:cs="Arial"/>
          <w:sz w:val="24"/>
          <w:szCs w:val="21"/>
          <w:lang w:eastAsia="ru-RU"/>
        </w:rPr>
        <w:t>емых</w:t>
      </w:r>
      <w:r w:rsidR="00676133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лицами, находящимися на территории и в здании </w:t>
      </w:r>
      <w:r w:rsidR="00B3780D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, в соответствии с требованиями внутреннего распорядка и пожарной безопасности.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4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1.5. Организация и контроль за соблюдением пропускного</w:t>
      </w:r>
      <w:r w:rsidR="00B3568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режима возлагается на 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штатного работника </w:t>
      </w:r>
      <w:r w:rsidR="00225A8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колы, на которого в соответствии с приказом директора 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 </w:t>
      </w:r>
      <w:r w:rsidR="00225A8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коле </w:t>
      </w:r>
      <w:r w:rsidR="00B3568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соответствии с их </w:t>
      </w:r>
      <w:r w:rsidR="00B35683"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должностными обязанностями. 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заместителей директора </w:t>
      </w:r>
      <w:r w:rsidR="00247FD7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="000A2F0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работников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назначается</w:t>
      </w:r>
      <w:r w:rsidR="00247FD7" w:rsidRPr="00247FD7">
        <w:t xml:space="preserve"> </w:t>
      </w:r>
      <w:r w:rsidR="00247FD7" w:rsidRPr="00247FD7">
        <w:rPr>
          <w:rFonts w:ascii="Liberation Serif" w:eastAsia="Times New Roman" w:hAnsi="Liberation Serif" w:cs="Arial"/>
          <w:sz w:val="24"/>
          <w:szCs w:val="21"/>
          <w:lang w:eastAsia="ru-RU"/>
        </w:rPr>
        <w:t>дежурный администратор.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4"/>
          <w:lang w:eastAsia="ru-RU"/>
        </w:rPr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1.6. Требования настоящего Положения распространяются</w:t>
      </w:r>
      <w:r w:rsidR="00247FD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 полном объеме на посетителей, обучающихся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их родителей (законных представителей), всех работников </w:t>
      </w:r>
      <w:r w:rsidR="00247FD7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, а также работников обслуживающих организаций, осуществляющих свою деятельность на основании заключенных с</w:t>
      </w:r>
      <w:r w:rsidR="009C0828">
        <w:rPr>
          <w:rFonts w:ascii="Liberation Serif" w:eastAsia="Times New Roman" w:hAnsi="Liberation Serif" w:cs="Arial"/>
          <w:sz w:val="24"/>
          <w:szCs w:val="21"/>
          <w:lang w:eastAsia="ru-RU"/>
        </w:rPr>
        <w:t>о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247FD7">
        <w:rPr>
          <w:rFonts w:ascii="Liberation Serif" w:eastAsia="Times New Roman" w:hAnsi="Liberation Serif" w:cs="Arial"/>
          <w:sz w:val="24"/>
          <w:szCs w:val="21"/>
          <w:lang w:eastAsia="ru-RU"/>
        </w:rPr>
        <w:t>Школой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гражданско-правовых договоров.</w:t>
      </w:r>
    </w:p>
    <w:p w:rsidR="00920D70" w:rsidRPr="00920D70" w:rsidRDefault="00920D70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920D70">
        <w:rPr>
          <w:rFonts w:ascii="Liberation Serif" w:eastAsia="Times New Roman" w:hAnsi="Liberation Serif" w:cs="Arial"/>
          <w:b/>
          <w:bCs/>
          <w:color w:val="222222"/>
          <w:sz w:val="24"/>
          <w:szCs w:val="24"/>
          <w:lang w:eastAsia="ru-RU"/>
        </w:rPr>
        <w:t xml:space="preserve">2. Пропускной режим работников, </w:t>
      </w:r>
      <w:r w:rsidR="00247FD7">
        <w:rPr>
          <w:rFonts w:ascii="Liberation Serif" w:eastAsia="Times New Roman" w:hAnsi="Liberation Serif" w:cs="Arial"/>
          <w:b/>
          <w:bCs/>
          <w:color w:val="222222"/>
          <w:sz w:val="24"/>
          <w:szCs w:val="24"/>
          <w:lang w:eastAsia="ru-RU"/>
        </w:rPr>
        <w:t>обучающихся</w:t>
      </w:r>
      <w:r w:rsidRPr="00920D70">
        <w:rPr>
          <w:rFonts w:ascii="Liberation Serif" w:eastAsia="Times New Roman" w:hAnsi="Liberation Serif" w:cs="Arial"/>
          <w:b/>
          <w:bCs/>
          <w:color w:val="222222"/>
          <w:sz w:val="24"/>
          <w:szCs w:val="24"/>
          <w:lang w:eastAsia="ru-RU"/>
        </w:rPr>
        <w:t>,</w:t>
      </w:r>
      <w:r w:rsidR="007512E3" w:rsidRPr="007512E3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</w:t>
      </w:r>
      <w:r w:rsidRPr="00920D70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их родителей (законных представителей) и иных посетителей</w:t>
      </w:r>
    </w:p>
    <w:p w:rsidR="00920D70" w:rsidRPr="00920D70" w:rsidRDefault="00920D70" w:rsidP="00920D7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b/>
          <w:bCs/>
          <w:color w:val="222222"/>
          <w:sz w:val="24"/>
          <w:szCs w:val="21"/>
          <w:lang w:eastAsia="ru-RU"/>
        </w:rPr>
        <w:t>2.1. Общие требования</w:t>
      </w:r>
    </w:p>
    <w:p w:rsidR="00247FD7" w:rsidRDefault="00920D70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2.1.1. Пропуск работников, </w:t>
      </w:r>
      <w:r w:rsidR="00247FD7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обучающихся</w:t>
      </w: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 и посетителей в здание </w:t>
      </w:r>
      <w:r w:rsidR="00247FD7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 осуществляется через основной вход</w:t>
      </w:r>
      <w:r w:rsidR="000A2F0F" w:rsidRPr="000A2F0F">
        <w:rPr>
          <w:rFonts w:ascii="Liberation Serif" w:eastAsia="Times New Roman" w:hAnsi="Liberation Serif" w:cs="Arial"/>
          <w:iCs/>
          <w:color w:val="222222"/>
          <w:sz w:val="24"/>
          <w:szCs w:val="21"/>
          <w:shd w:val="clear" w:color="auto" w:fill="FFFFCC"/>
          <w:lang w:eastAsia="ru-RU"/>
        </w:rPr>
        <w:t>,</w:t>
      </w:r>
      <w:r w:rsidR="000A2F0F">
        <w:rPr>
          <w:rFonts w:ascii="Liberation Serif" w:eastAsia="Times New Roman" w:hAnsi="Liberation Serif" w:cs="Arial"/>
          <w:iCs/>
          <w:color w:val="222222"/>
          <w:sz w:val="24"/>
          <w:szCs w:val="21"/>
          <w:shd w:val="clear" w:color="auto" w:fill="FFFFCC"/>
          <w:lang w:eastAsia="ru-RU"/>
        </w:rPr>
        <w:t xml:space="preserve"> </w:t>
      </w:r>
      <w:r w:rsidR="00F83840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оборудованный</w:t>
      </w:r>
      <w:r w:rsidR="000A2F0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контрольно-</w:t>
      </w:r>
      <w:r w:rsidR="007512E3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пропускным пунктом и </w:t>
      </w:r>
      <w:r w:rsidR="000A2F0F">
        <w:rPr>
          <w:rFonts w:ascii="Liberation Serif" w:eastAsia="Times New Roman" w:hAnsi="Liberation Serif" w:cs="Times New Roman"/>
          <w:sz w:val="24"/>
          <w:szCs w:val="24"/>
          <w:lang w:eastAsia="ru-RU"/>
        </w:rPr>
        <w:t>руч</w:t>
      </w:r>
      <w:r w:rsidR="007512E3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ным металлоискателем.</w:t>
      </w:r>
      <w:r w:rsidR="00023B83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47FD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Начало занятий 8.00, учащихся допускаются в школу с 7.30. </w:t>
      </w:r>
    </w:p>
    <w:p w:rsidR="007512E3" w:rsidRPr="007512E3" w:rsidRDefault="00920D70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22222"/>
          <w:sz w:val="24"/>
          <w:szCs w:val="21"/>
          <w:highlight w:val="yellow"/>
          <w:lang w:eastAsia="ru-RU"/>
        </w:rPr>
      </w:pPr>
      <w:r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Запасные входы </w:t>
      </w:r>
      <w:r w:rsidR="000A2F0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здание </w:t>
      </w:r>
      <w:r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пропуск открываются </w:t>
      </w:r>
      <w:r w:rsidR="00023B83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только </w:t>
      </w:r>
      <w:r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разрешения </w:t>
      </w:r>
      <w:r w:rsidR="000A2F0F">
        <w:rPr>
          <w:rFonts w:ascii="Liberation Serif" w:eastAsia="Times New Roman" w:hAnsi="Liberation Serif" w:cs="Times New Roman"/>
          <w:sz w:val="24"/>
          <w:szCs w:val="24"/>
          <w:lang w:eastAsia="ru-RU"/>
        </w:rPr>
        <w:t>директора</w:t>
      </w:r>
      <w:r w:rsidR="007512E3" w:rsidRPr="003721AB">
        <w:t xml:space="preserve"> </w:t>
      </w:r>
      <w:r w:rsidR="00023B83" w:rsidRPr="003721AB">
        <w:rPr>
          <w:rFonts w:ascii="Liberation Serif" w:eastAsia="Times New Roman" w:hAnsi="Liberation Serif" w:cs="Times New Roman"/>
          <w:sz w:val="24"/>
          <w:szCs w:val="24"/>
          <w:lang w:eastAsia="ru-RU"/>
        </w:rPr>
        <w:t>или его заместителя</w:t>
      </w:r>
      <w:r w:rsidR="000A2F0F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 в их отсутствие – с разрешения дежурного администратора или ответственного за пропускной режим</w:t>
      </w:r>
      <w:r w:rsidR="007512E3" w:rsidRPr="003721AB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. На период открытия запасн</w:t>
      </w:r>
      <w:r w:rsidR="007512E3"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ого выхода контроль осуществляет </w:t>
      </w:r>
      <w:r w:rsidR="000A2F0F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охранник и работник школы, который его открыл</w:t>
      </w:r>
      <w:r w:rsidR="007512E3"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.</w:t>
      </w:r>
    </w:p>
    <w:p w:rsid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</w:pPr>
      <w:r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Пропуск лиц с электрокардиостимулятором </w:t>
      </w:r>
      <w:r w:rsidR="005C5161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осуществляется через </w:t>
      </w:r>
      <w:r w:rsidR="000A2F0F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контрольно - </w:t>
      </w:r>
      <w:r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пропускной пункт </w:t>
      </w:r>
      <w:r w:rsidR="00AA280D"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без применения </w:t>
      </w:r>
      <w:r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</w:t>
      </w:r>
      <w:r w:rsidR="004D5C71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охраннику</w:t>
      </w:r>
      <w:r w:rsidR="00AA280D"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 </w:t>
      </w:r>
      <w:r w:rsidRPr="00AA280D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об имеющемся у него электрокардиостимуляторе и предъявить документ (справку или иной документ) из медицинского учреждения, подтверждающий его наличие у лица.</w:t>
      </w:r>
    </w:p>
    <w:p w:rsidR="00920D70" w:rsidRDefault="00920D70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</w:pP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r w:rsidR="004D5C71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директора школы</w:t>
      </w: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 пропуск граждан на территорию и в здание </w:t>
      </w:r>
      <w:r w:rsidR="004D5C71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 xml:space="preserve"> может ограничиваться либо прекращаться.</w:t>
      </w:r>
    </w:p>
    <w:p w:rsidR="004D5C71" w:rsidRPr="00920D70" w:rsidRDefault="004D5C71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4"/>
          <w:lang w:eastAsia="ru-RU"/>
        </w:rPr>
      </w:pPr>
      <w:r>
        <w:rPr>
          <w:rFonts w:ascii="Liberation Serif" w:eastAsia="Times New Roman" w:hAnsi="Liberation Serif" w:cs="Arial"/>
          <w:color w:val="222222"/>
          <w:sz w:val="24"/>
          <w:szCs w:val="21"/>
          <w:lang w:eastAsia="ru-RU"/>
        </w:rPr>
        <w:t>При сигнале оповещения об эвакуации все обучающиеся, посетители и работники выходят из здания школы 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 w:rsidR="007512E3" w:rsidRDefault="00920D70" w:rsidP="007512E3">
      <w:pPr>
        <w:tabs>
          <w:tab w:val="left" w:pos="1134"/>
        </w:tabs>
        <w:spacing w:after="0" w:line="240" w:lineRule="auto"/>
        <w:ind w:firstLine="709"/>
        <w:jc w:val="both"/>
      </w:pP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2.1.3. Пропуск лиц с инвалидностью (включая использующих кресла-коляски и собак-проводников) осуществляется в соответствии со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hyperlink r:id="rId12" w:anchor="/document/99/9014513/XA00M8G2N9/" w:tgtFrame="_self" w:history="1">
        <w:r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статьей</w:t>
        </w:r>
        <w:r w:rsidR="007512E3" w:rsidRPr="007512E3">
          <w:rPr>
            <w:rFonts w:ascii="Liberation Serif" w:eastAsia="Times New Roman" w:hAnsi="Liberation Serif" w:cs="Arial"/>
            <w:sz w:val="24"/>
            <w:szCs w:val="21"/>
            <w:lang w:eastAsia="ru-RU"/>
          </w:rPr>
          <w:t xml:space="preserve"> </w:t>
        </w:r>
        <w:r w:rsidRPr="00920D70">
          <w:rPr>
            <w:rFonts w:ascii="Liberation Serif" w:eastAsia="Times New Roman" w:hAnsi="Liberation Serif" w:cs="Arial"/>
            <w:sz w:val="24"/>
            <w:szCs w:val="21"/>
            <w:lang w:eastAsia="ru-RU"/>
          </w:rPr>
          <w:t>15</w:t>
        </w:r>
      </w:hyperlink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  <w:r w:rsidR="007512E3" w:rsidRPr="007512E3">
        <w:t xml:space="preserve"> 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2.2. Пропускной режим работников </w:t>
      </w:r>
      <w:r w:rsidR="004D5C71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школы</w:t>
      </w:r>
    </w:p>
    <w:p w:rsidR="007512E3" w:rsidRPr="007A158F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2.2.1. 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Работники </w:t>
      </w:r>
      <w:r w:rsidR="004D5C71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допускаются в здание в </w:t>
      </w:r>
      <w:r w:rsidR="00ED3427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рабочее время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 спискам, заверенным подписью и печатью </w:t>
      </w:r>
      <w:r w:rsidR="004D5C71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директора</w:t>
      </w:r>
      <w:r w:rsidR="00ED3427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с регистрацией времени нахождения в </w:t>
      </w:r>
      <w:r w:rsidR="004D5C71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школе</w:t>
      </w:r>
      <w:r w:rsidR="00ED3427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 журнале учета прихода</w:t>
      </w:r>
      <w:r w:rsid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ухода</w:t>
      </w:r>
      <w:r w:rsidR="00ED3427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сотрудников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2.2.2. В нерабочее время, выходные и праздничные дни в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школу 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допускаются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</w:t>
      </w:r>
      <w:r w:rsidR="00ED3427">
        <w:rPr>
          <w:rFonts w:ascii="Liberation Serif" w:eastAsia="Times New Roman" w:hAnsi="Liberation Serif" w:cs="Arial"/>
          <w:sz w:val="24"/>
          <w:szCs w:val="21"/>
          <w:lang w:eastAsia="ru-RU"/>
        </w:rPr>
        <w:t>, его заместители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ответственный за пропускной режим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2.2.3. Работники, которым по роду работы необходимо быть в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>школе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 нерабочее время, выходные и праздничные дни, допускаются на основании служебной записки, заверенной подписью 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директора, 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его заместителей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или иным уполномоченным лицом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4D5C71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2.3. Пропускной режим </w:t>
      </w:r>
      <w:r w:rsidR="004D5C71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обучающихся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2.3.1.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Обучающиеся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без предъявления документов и записи в журнале регистрации допускаются в здание </w:t>
      </w:r>
      <w:r w:rsidR="004D5C71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 установленное распорядком дн</w:t>
      </w:r>
      <w:r w:rsidR="00ED3427">
        <w:rPr>
          <w:rFonts w:ascii="Liberation Serif" w:eastAsia="Times New Roman" w:hAnsi="Liberation Serif" w:cs="Arial"/>
          <w:sz w:val="24"/>
          <w:szCs w:val="21"/>
          <w:lang w:eastAsia="ru-RU"/>
        </w:rPr>
        <w:t>я время</w:t>
      </w:r>
      <w:r w:rsidR="00C558FC" w:rsidRPr="004D5C71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2.3.2. 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Обучающиеся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прибывшие вне установленного времени, допускаются в 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школу 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 разрешения 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>классного руководителя или дежурного администратора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7836A5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2.3.3. </w:t>
      </w:r>
      <w:r w:rsidR="007836A5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Обучающиеся могут проходить и выходить из здания школы в период проведения занятий и перемен:</w:t>
      </w:r>
    </w:p>
    <w:p w:rsidR="007512E3" w:rsidRDefault="007836A5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- для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посещения кинотеатров, музеев, выставочных залов, библиотек и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других аналогичных мероприятий;</w:t>
      </w:r>
    </w:p>
    <w:p w:rsidR="007836A5" w:rsidRDefault="007836A5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- участия в уроках физической культуры и труда (технологии), проводимых на территории школы или за ее пределами.</w:t>
      </w:r>
    </w:p>
    <w:p w:rsidR="007836A5" w:rsidRDefault="007836A5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Перемещение обучающихся во всех перечисленных случаях возможно только в сопровождении педагогического работника</w:t>
      </w:r>
      <w:r w:rsidR="00764991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. При его отсутствии пропуск и выход обучающимся из здания школы запрещается.</w:t>
      </w:r>
    </w:p>
    <w:p w:rsidR="007A158F" w:rsidRDefault="007A158F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случае необходимости выхода обучающегося из </w:t>
      </w:r>
      <w:r w:rsidR="00847B0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здания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школы во время учебных занятий необходима записка за подписью классного руководителя.</w:t>
      </w:r>
    </w:p>
    <w:p w:rsidR="00764991" w:rsidRDefault="00764991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64991">
        <w:rPr>
          <w:rFonts w:ascii="Liberation Serif" w:eastAsia="Times New Roman" w:hAnsi="Liberation Serif" w:cs="Arial"/>
          <w:sz w:val="24"/>
          <w:szCs w:val="21"/>
          <w:lang w:eastAsia="ru-RU"/>
        </w:rPr>
        <w:t>2.3.4. Обучающиеся, прибывшие в здание школы в период каникул, выходных, праздничных дней и т.п., допускаются в здание школы с письменного разрешения дежурного администратора или по спискам, заверенным подписью директора школы или иного уполномоченного лица.</w:t>
      </w:r>
    </w:p>
    <w:p w:rsidR="00764991" w:rsidRPr="00764991" w:rsidRDefault="00764991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2.3.5.  Дети, которые не обучаются в школе по основным образовательным программам, но посещают школу в целях дополнительного образования, проходят и выходят из здания школы в соответствии с расписание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м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занятий дополнительного образования.</w:t>
      </w:r>
    </w:p>
    <w:p w:rsidR="007512E3" w:rsidRPr="00F81C67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2.4. Пропускной режим родителей (законных представителей) </w:t>
      </w:r>
      <w:r w:rsidR="00764991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обучающихся </w:t>
      </w: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и иных посетителей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2.4.1. Родители (законные представители) 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обучающихся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посетители для разрешения личных вопросов могут быть допущены в 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>школу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 предварительной договоренности с администрацией</w:t>
      </w: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о чем 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>охранник</w:t>
      </w:r>
      <w:r w:rsidR="00007326"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>долж</w:t>
      </w:r>
      <w:r w:rsidR="00007326"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>е</w:t>
      </w: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>н</w:t>
      </w:r>
      <w:r w:rsid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быть проинформирован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</w:t>
      </w:r>
      <w:r w:rsidR="009C082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посетителей 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при допуске в здание 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 документу, удостоверяющему личность, обязательна.</w:t>
      </w:r>
    </w:p>
    <w:p w:rsidR="007512E3" w:rsidRPr="007512E3" w:rsidRDefault="007512E3" w:rsidP="007512E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2.4.2. Незапланированный проход родителей (законных представителей) и посетителей допустим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только с разрешения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>ответственного за пропускной режим или директора школы и осуществляется после завершения уроков, а в экстренных случаях – до уроков и во время перемен</w:t>
      </w:r>
      <w:r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850D6D" w:rsidRDefault="001A4D98" w:rsidP="001A4D9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2.4.3.</w:t>
      </w:r>
      <w:r w:rsidR="0076499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850D6D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Родители допускаются в школу, если не превышено максимально возможное число – 5 посетителей.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>Остальные родители ждут своей очереди рядом с постом охраны. Исключение -  случаи, установленные в п. 2.4.4. настоящего Положения.</w:t>
      </w:r>
    </w:p>
    <w:p w:rsidR="00F81C67" w:rsidRPr="001A4D98" w:rsidRDefault="00850D6D" w:rsidP="001A4D9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2.4.4 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>При проведении массовых мероприятий, родительских собраний, семинаров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других мероприятий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посетители и родители (законные представители)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обучающихся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допуск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аются в здание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школы при предъявлении документа, удостоверяющего личность,</w:t>
      </w:r>
      <w:r w:rsidR="007512E3" w:rsidRPr="007512E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 спискам посетителей,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заверенным подписью директора школы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2.5. Пропускной режим сотрудников ремонтно-строительных организаций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2.5.1. Рабочие и специалисты ремонтно-строительных организаций пропускаются в помещения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школы ответственным за пропускной режим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или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иным уполномоченным лицом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основании </w:t>
      </w:r>
      <w:r w:rsidR="00C235A4">
        <w:rPr>
          <w:rFonts w:ascii="Liberation Serif" w:eastAsia="Times New Roman" w:hAnsi="Liberation Serif" w:cs="Arial"/>
          <w:sz w:val="24"/>
          <w:szCs w:val="21"/>
          <w:lang w:eastAsia="ru-RU"/>
        </w:rPr>
        <w:t>письменных</w:t>
      </w:r>
      <w:r w:rsidR="00C235A4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заявок и согласованных списков.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2.5.2. Производство работ осуществляется под контролем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специально назначенного приказом директора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представителя</w:t>
      </w:r>
      <w:r w:rsidR="00850D6D" w:rsidRPr="00850D6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920D70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и выход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работников аварийных служб, прибывших по вызову, осуществляется беспрепятственно в сопровожде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нии </w:t>
      </w:r>
      <w:r w:rsidR="00850D6D">
        <w:rPr>
          <w:rFonts w:ascii="Liberation Serif" w:eastAsia="Times New Roman" w:hAnsi="Liberation Serif" w:cs="Arial"/>
          <w:sz w:val="24"/>
          <w:szCs w:val="21"/>
          <w:lang w:eastAsia="ru-RU"/>
        </w:rPr>
        <w:t>ответственного за пропускной режим или дежурного охранника, или иного уполномоченного лица</w:t>
      </w:r>
      <w:r w:rsidR="00C558FC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lastRenderedPageBreak/>
        <w:t>2.6. Пропускной режим сотрудников вышестоящих организаций и проверяющих лиц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2.6.1. Лица, не связанные с образовательным процессом, посещающие </w:t>
      </w:r>
      <w:r w:rsidR="0083404C">
        <w:rPr>
          <w:rFonts w:ascii="Liberation Serif" w:eastAsia="Times New Roman" w:hAnsi="Liberation Serif" w:cs="Arial"/>
          <w:sz w:val="24"/>
          <w:szCs w:val="21"/>
          <w:lang w:eastAsia="ru-RU"/>
        </w:rPr>
        <w:t>школу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 служебной необходимости, </w:t>
      </w:r>
      <w:r w:rsidR="0083404C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проходят и выходят из здания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83404C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при предъявлении </w:t>
      </w:r>
      <w:r w:rsidR="0083404C">
        <w:rPr>
          <w:rFonts w:ascii="Liberation Serif" w:eastAsia="Times New Roman" w:hAnsi="Liberation Serif" w:cs="Arial"/>
          <w:sz w:val="24"/>
          <w:szCs w:val="21"/>
          <w:lang w:eastAsia="ru-RU"/>
        </w:rPr>
        <w:t>документа</w:t>
      </w:r>
      <w:r w:rsidR="00201ACE">
        <w:rPr>
          <w:rFonts w:ascii="Liberation Serif" w:eastAsia="Times New Roman" w:hAnsi="Liberation Serif" w:cs="Arial"/>
          <w:sz w:val="24"/>
          <w:szCs w:val="21"/>
          <w:lang w:eastAsia="ru-RU"/>
        </w:rPr>
        <w:t>, удостоверяющего личность и их полномочия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, с записью в журнале учета посетителей.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2.6.2. </w:t>
      </w:r>
      <w:r w:rsidR="00773524">
        <w:rPr>
          <w:rFonts w:ascii="Liberation Serif" w:eastAsia="Times New Roman" w:hAnsi="Liberation Serif" w:cs="Arial"/>
          <w:sz w:val="24"/>
          <w:szCs w:val="21"/>
          <w:lang w:eastAsia="ru-RU"/>
        </w:rPr>
        <w:t>П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равом беспрепятственного доступа на территорию и в здание школы при </w:t>
      </w:r>
      <w:r w:rsidR="0030700A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предъявлении ими служебного удостоверения</w:t>
      </w:r>
      <w:r w:rsidR="0030700A" w:rsidRP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30700A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пользуются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представители </w:t>
      </w:r>
      <w:r w:rsidR="0030700A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прокуратуры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</w:t>
      </w:r>
      <w:r w:rsidR="0030700A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полиции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Инспекторы государственного и муниципального контроля(надзора)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 РФ. Свои полномочия сотрудники </w:t>
      </w:r>
      <w:r w:rsidR="00773524">
        <w:rPr>
          <w:rFonts w:ascii="Liberation Serif" w:eastAsia="Times New Roman" w:hAnsi="Liberation Serif" w:cs="Arial"/>
          <w:sz w:val="24"/>
          <w:szCs w:val="21"/>
          <w:lang w:eastAsia="ru-RU"/>
        </w:rPr>
        <w:t>О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рганов федеральной службы безопасности подтверждают служебным </w:t>
      </w:r>
      <w:r w:rsidR="00773524">
        <w:rPr>
          <w:rFonts w:ascii="Liberation Serif" w:eastAsia="Times New Roman" w:hAnsi="Liberation Serif" w:cs="Arial"/>
          <w:sz w:val="24"/>
          <w:szCs w:val="21"/>
          <w:lang w:eastAsia="ru-RU"/>
        </w:rPr>
        <w:t>удостоверением</w:t>
      </w:r>
      <w:r w:rsidR="0030700A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или нагрудным знаком (жетоном), позволяющим идентифицировать их личность.</w:t>
      </w:r>
    </w:p>
    <w:p w:rsidR="00F81C67" w:rsidRDefault="0030700A" w:rsidP="00F81C67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 лицах, которые вправе беспрепятственно проходить на территорию и в здание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колы, дежурный охранник</w:t>
      </w:r>
      <w:r w:rsid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немедленно докладывает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директору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колы, а в его отсутствие – дежурному администратору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или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иному уполномоченному лицу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  <w:r w:rsidR="00F81C67" w:rsidRPr="00F81C67">
        <w:t xml:space="preserve"> 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2.7. Пропускной режим для представителей средств массовой информации и иных лиц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2.7.1. 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Проход и выход с территории и из здания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представителей средств массовой информа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>ции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, лиц, осуществляющих коммерческие и некоммерческие операции (презентации, распространение методических материалов, фотографирование и т.п.)</w:t>
      </w:r>
      <w:r w:rsidR="001A4D98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осуществляется с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письменного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разрешения 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директора или ответственного за пропускной режим при предъявлении ими документов, удостоверяющих личность, с регистрацией в журнале учета посетителей.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3. Пропускной режим транспортных средств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3.1. Пропуск транспортных средств осуществляется через ворота в хозяйственную зону территории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</w:t>
      </w:r>
    </w:p>
    <w:p w:rsidR="0040557F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3.2. 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Въезд на территорию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транспортных средств, обеспечивающих строительные работы, 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мусороуборочного,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снегоуборочного,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грузового автотранспорта, доставляющего продукты, мебель, оргтехнику, 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строительные материалы, 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канцелярские товары и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др. на основании заключенных со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колой 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) либо на основании списков, заверенных директором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40557F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или ответственным за пропускной режим</w:t>
      </w:r>
      <w:r w:rsidR="0040557F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40557F" w:rsidRDefault="0040557F" w:rsidP="0004086E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3.3. 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пропускаются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 любое время суток без досмотра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беспрепятственно.</w:t>
      </w:r>
      <w:r w:rsidR="0004086E" w:rsidRP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04086E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О фак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те их прибытия охранник</w:t>
      </w:r>
      <w:r w:rsidR="0004086E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немедленно докладывает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директору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 или ответственному за пропускной режим</w:t>
      </w:r>
      <w:r w:rsidR="0004086E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F81C67" w:rsidRPr="00F81C67" w:rsidRDefault="0040557F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3.4.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Транспортное средство до пересечения границы территории подлежит предварительному контрольному осмотру. Осмотр производит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дежурный охранник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Сведения о пересечении автотранспорта с указанием принадлежности, марки и типа автомобиля </w:t>
      </w:r>
      <w:r w:rsidR="00933B41">
        <w:rPr>
          <w:rFonts w:ascii="Liberation Serif" w:eastAsia="Times New Roman" w:hAnsi="Liberation Serif" w:cs="Arial"/>
          <w:sz w:val="24"/>
          <w:szCs w:val="21"/>
          <w:lang w:eastAsia="ru-RU"/>
        </w:rPr>
        <w:t>дежурный охранник</w:t>
      </w:r>
      <w:r w:rsid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>заносит в журнал регистрации автотранспорта.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12D66">
        <w:rPr>
          <w:rFonts w:ascii="Liberation Serif" w:eastAsia="Times New Roman" w:hAnsi="Liberation Serif" w:cs="Arial"/>
          <w:sz w:val="24"/>
          <w:szCs w:val="21"/>
          <w:lang w:eastAsia="ru-RU"/>
        </w:rPr>
        <w:t>3.3.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При обнаружении признаков неправомерного въезда на территорию </w:t>
      </w:r>
      <w:r w:rsidR="0066622F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или попытке выезда с е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е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F81C67" w:rsidRPr="00F81C67" w:rsidRDefault="00F81C67" w:rsidP="00F81C6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3.4. В периоды повышенной готовности и чрезвычайных ситуаций, а также в целях усиления мер безопасности приказом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директора </w:t>
      </w:r>
      <w:r w:rsidR="0066622F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допуск транспортных средств на территорию </w:t>
      </w:r>
      <w:r w:rsidR="0066622F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может ограничиваться.</w:t>
      </w:r>
    </w:p>
    <w:p w:rsidR="00F81C67" w:rsidRPr="00F81C67" w:rsidRDefault="007C48CA" w:rsidP="007C48C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3.5.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Въезд личного автомобильного транспорта работников на территорию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осуществляется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исключительных случаях </w:t>
      </w:r>
      <w:r w:rsidR="00F81C67" w:rsidRPr="00F81C67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при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наличии разрешения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директора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колы или ответственного за пропускной режим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4. Пропускной режим материальных ценностей и грузов</w:t>
      </w:r>
    </w:p>
    <w:p w:rsidR="009936E5" w:rsidRPr="009936E5" w:rsidRDefault="009936E5" w:rsidP="007C48C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4.1. Внос (в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>ынос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)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>, ввоз (вывоз)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грузов, материальных ценностей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корреспонденции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территорию и в здание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колы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осуществляется 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через основные ворота, основной вход в здание школы, при необходимости (к</w:t>
      </w:r>
      <w:r w:rsidR="0004086E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рупногабаритные предметы</w:t>
      </w:r>
      <w:r w:rsidR="0004086E">
        <w:rPr>
          <w:rFonts w:ascii="Liberation Serif" w:eastAsia="Times New Roman" w:hAnsi="Liberation Serif" w:cs="Arial"/>
          <w:sz w:val="24"/>
          <w:szCs w:val="21"/>
          <w:lang w:eastAsia="ru-RU"/>
        </w:rPr>
        <w:t>, продукты питания и т.п.) – через запасные.</w:t>
      </w:r>
    </w:p>
    <w:p w:rsidR="008E5C25" w:rsidRDefault="009936E5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4</w:t>
      </w:r>
      <w:r w:rsidR="00B8101C">
        <w:rPr>
          <w:rFonts w:ascii="Liberation Serif" w:eastAsia="Times New Roman" w:hAnsi="Liberation Serif" w:cs="Arial"/>
          <w:sz w:val="24"/>
          <w:szCs w:val="21"/>
          <w:lang w:eastAsia="ru-RU"/>
        </w:rPr>
        <w:t>.2.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8E5C2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Внос (в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>ынос</w:t>
      </w:r>
      <w:r w:rsidR="008E5C2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)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>, ввоз (вывоз)</w:t>
      </w:r>
      <w:r w:rsidR="008E5C2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грузов, материальных ценностей</w:t>
      </w:r>
      <w:r w:rsidR="008E5C2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корреспонденции:</w:t>
      </w:r>
    </w:p>
    <w:p w:rsidR="008E5C25" w:rsidRDefault="008E5C25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работниками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 осуществляется по служебным запискам, заверенным директором или уполномоченным лицом,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независимо от того, временно или безвозвратно вносятся (выносятся) ценности.  При в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нос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е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(в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ыносе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)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, ввозе (вывозе)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территорию и в задние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 большого количества ценностей к служебной записке прикладывается перечень материальных ценностей, заверенных теми же лицами, что и основной документ.</w:t>
      </w:r>
    </w:p>
    <w:p w:rsidR="00A842E6" w:rsidRDefault="008E5C25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- предприятий и обслуживающих организаций осуществляется при предъявлении заявки </w:t>
      </w:r>
      <w:r w:rsidR="00A842E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от руководителей данных организаций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или иного документа, согласованного с директором </w:t>
      </w:r>
      <w:r w:rsidR="00FC0442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 или ответственным за пропускной режим.</w:t>
      </w:r>
    </w:p>
    <w:p w:rsidR="008E5C25" w:rsidRDefault="008E5C25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A842E6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Внос (в</w:t>
      </w:r>
      <w:r w:rsidR="00A842E6">
        <w:rPr>
          <w:rFonts w:ascii="Liberation Serif" w:eastAsia="Times New Roman" w:hAnsi="Liberation Serif" w:cs="Arial"/>
          <w:sz w:val="24"/>
          <w:szCs w:val="21"/>
          <w:lang w:eastAsia="ru-RU"/>
        </w:rPr>
        <w:t>ынос</w:t>
      </w:r>
      <w:r w:rsidR="00A842E6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)</w:t>
      </w:r>
      <w:r w:rsidR="00A842E6">
        <w:rPr>
          <w:rFonts w:ascii="Liberation Serif" w:eastAsia="Times New Roman" w:hAnsi="Liberation Serif" w:cs="Arial"/>
          <w:sz w:val="24"/>
          <w:szCs w:val="21"/>
          <w:lang w:eastAsia="ru-RU"/>
        </w:rPr>
        <w:t>, ввоз (вывоз)</w:t>
      </w:r>
      <w:r w:rsidR="00A842E6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материальных ценностей</w:t>
      </w:r>
      <w:r w:rsidR="00A842E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грузов по устным распоряжениям, по недооформленным или неправильно оформленным документам запрещен.</w:t>
      </w:r>
    </w:p>
    <w:p w:rsidR="00A842E6" w:rsidRDefault="00A842E6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4.3. Пакеты,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бандероли и иная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корреспонденция, поступающие почтовой связью,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том числе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через службы курь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ерской доставки и т.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д., принимаются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без специальных документов.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Сведения о корреспонденции фиксируют работники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>колы в журнале входящей корреспонденции.</w:t>
      </w:r>
    </w:p>
    <w:p w:rsidR="009936E5" w:rsidRDefault="00A842E6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4.4. Все материальные ценности, грузы и корреспонденция, в т.ч. при их получении посредством почтовых отправлений, вносятся (ввозятся)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после проведенного их осмотра, исключающего пронос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на территорию и </w:t>
      </w:r>
      <w:r w:rsidR="00CE39B6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здание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="00CE39B6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предметов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</w:t>
      </w:r>
      <w:r w:rsidR="00177FED">
        <w:rPr>
          <w:rFonts w:ascii="Liberation Serif" w:eastAsia="Times New Roman" w:hAnsi="Liberation Serif" w:cs="Arial"/>
          <w:sz w:val="24"/>
          <w:szCs w:val="21"/>
          <w:lang w:eastAsia="ru-RU"/>
        </w:rPr>
        <w:t>согласно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Перечн</w:t>
      </w:r>
      <w:r w:rsidR="00177FED">
        <w:rPr>
          <w:rFonts w:ascii="Liberation Serif" w:eastAsia="Times New Roman" w:hAnsi="Liberation Serif" w:cs="Arial"/>
          <w:sz w:val="24"/>
          <w:szCs w:val="21"/>
          <w:lang w:eastAsia="ru-RU"/>
        </w:rPr>
        <w:t>ю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предметов, веществ и устройств, запрещенных к проносу в здание и на территорию Школы (Приложение №1 к настоящему Положению)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A842E6" w:rsidRPr="009936E5" w:rsidRDefault="00A842E6" w:rsidP="00B8101C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Ручная кладь посетителей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вносится (выносится) без специальных документов. При этом ручная кладь подлежит предварительному осмотру. Осмотр производит дежурный охранник с добровольного согласия посетителя. В случае отказа посетителя от проведения осмотра вносимых (выносимых) предметов дежурный охранник вызывает дежурного администратора или ответственного за пропускной режим и действует согласно своей должностной инструкции.</w:t>
      </w:r>
    </w:p>
    <w:p w:rsidR="009936E5" w:rsidRDefault="00B8101C" w:rsidP="009936E5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4.6.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 любых неожиданных доставках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или подозрительных вещах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со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общается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администрации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A842E6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.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П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рием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чужих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почтовых отправлений на хранение и дальнейшую передачу запрещается.</w:t>
      </w:r>
      <w:r w:rsidR="009936E5" w:rsidRPr="009936E5">
        <w:t xml:space="preserve"> 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5. Внутриобъектовый режим в мирное время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5.1. Общие требования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5.1.1. В соответствии с Правилами внутреннего </w:t>
      </w:r>
      <w:r w:rsidR="00B8101C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трудового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распорядка в рабочие дни находиться в здании и на территории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колы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разрешено следующим категориям: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обучающимся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– с 7:30 до 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18:00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</w:r>
      <w:r w:rsidR="0021489F">
        <w:rPr>
          <w:rFonts w:ascii="Liberation Serif" w:eastAsia="Times New Roman" w:hAnsi="Liberation Serif" w:cs="Arial"/>
          <w:sz w:val="24"/>
          <w:szCs w:val="21"/>
          <w:lang w:eastAsia="ru-RU"/>
        </w:rPr>
        <w:t>педагогическому, учебно-вспомогательному и младшему обслуживающему персоналу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21489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(кроме работников пищеблока)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– с 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7:00 до </w:t>
      </w:r>
      <w:r w:rsidR="002E7626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20</w:t>
      </w:r>
      <w:r w:rsidR="0021489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:</w:t>
      </w:r>
      <w:r w:rsidR="002E7626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00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>работни</w:t>
      </w:r>
      <w:r w:rsidR="0021489F">
        <w:rPr>
          <w:rFonts w:ascii="Liberation Serif" w:eastAsia="Times New Roman" w:hAnsi="Liberation Serif" w:cs="Arial"/>
          <w:sz w:val="24"/>
          <w:szCs w:val="21"/>
          <w:lang w:eastAsia="ru-RU"/>
        </w:rPr>
        <w:t>кам пищеблока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– с </w:t>
      </w:r>
      <w:r w:rsidR="00163509">
        <w:rPr>
          <w:rFonts w:ascii="Liberation Serif" w:eastAsia="Times New Roman" w:hAnsi="Liberation Serif" w:cs="Arial"/>
          <w:sz w:val="24"/>
          <w:szCs w:val="21"/>
          <w:lang w:eastAsia="ru-RU"/>
        </w:rPr>
        <w:t>5</w:t>
      </w:r>
      <w:r w:rsidR="0021489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:00 до 16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:00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9936E5" w:rsidRPr="007A158F" w:rsidRDefault="0021489F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ab/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посетителям – понедельник-четверг </w:t>
      </w:r>
      <w:r w:rsidR="00C12A84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 8:00 до 12:00 и с 13.00 до 17.00; пятница 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с 8:00 до 12</w:t>
      </w:r>
      <w:r w:rsidR="009936E5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:00</w:t>
      </w:r>
      <w:r w:rsidR="00C12A84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с 13.00 до 16</w:t>
      </w:r>
      <w:r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.00</w:t>
      </w:r>
      <w:r w:rsidR="009936E5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5.1.2. В любое время в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>коле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могут находиться 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его заместители, 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ответственный за пропускной режим,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а также другие лица по письменному 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>раз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решению </w:t>
      </w:r>
      <w:r w:rsidR="002E7626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директора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A64A1B" w:rsidRDefault="00A64A1B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5.1.3. После записи данных в журнале регистрации посетители перемещаются по территории (зданию)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 в сопровождении дежурного администратора или педагогического работника, к которому прибыл посетитель.</w:t>
      </w:r>
    </w:p>
    <w:p w:rsidR="00A64A1B" w:rsidRPr="009936E5" w:rsidRDefault="00A64A1B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5.1.4. В периоды подготовки и проведения массовых мероприятий приказом директора нахождение или перемещение по территории и зданию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колы может быть ограничено.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5.2.</w:t>
      </w:r>
      <w:r w:rsidR="002E7626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 xml:space="preserve"> </w:t>
      </w: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Правила соблюдения внутриобъектового режима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5.2.1. В 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помещениях и на территории </w:t>
      </w:r>
      <w:r w:rsidR="00CE39B6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A64A1B">
        <w:rPr>
          <w:rFonts w:ascii="Liberation Serif" w:eastAsia="Times New Roman" w:hAnsi="Liberation Serif" w:cs="Arial"/>
          <w:sz w:val="24"/>
          <w:szCs w:val="21"/>
          <w:lang w:eastAsia="ru-RU"/>
        </w:rPr>
        <w:t>кол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>ы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запрещено:</w:t>
      </w:r>
    </w:p>
    <w:p w:rsidR="009936E5" w:rsidRPr="009936E5" w:rsidRDefault="00C12A84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>проживать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каким бы то ни было лицам;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 xml:space="preserve">нарушать 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>установленные п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равила 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учебно-воспитательного процесса и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внутреннего распорядка 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>дня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 xml:space="preserve">осуществлять фото- и видеосъемку без письменного разрешения </w:t>
      </w:r>
      <w:r w:rsidR="00742338">
        <w:rPr>
          <w:rFonts w:ascii="Liberation Serif" w:eastAsia="Times New Roman" w:hAnsi="Liberation Serif" w:cs="Arial"/>
          <w:sz w:val="24"/>
          <w:szCs w:val="21"/>
          <w:lang w:eastAsia="ru-RU"/>
        </w:rPr>
        <w:t>директора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 xml:space="preserve">курить 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(в т.ч. электронные сигареты)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территории и 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здании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742338">
        <w:rPr>
          <w:rFonts w:ascii="Liberation Serif" w:eastAsia="Times New Roman" w:hAnsi="Liberation Serif" w:cs="Arial"/>
          <w:sz w:val="24"/>
          <w:szCs w:val="21"/>
          <w:lang w:eastAsia="ru-RU"/>
        </w:rPr>
        <w:t>школы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B155DD" w:rsidRDefault="00177FED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 нарушать правила противопожарного режима; </w:t>
      </w:r>
    </w:p>
    <w:p w:rsidR="00177FED" w:rsidRDefault="00177FED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проносить (ввозить) на территорию и в здание Школы предметы, вещества и устройства согласно перечню (Приложение №1 к настоящему положению)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;</w:t>
      </w:r>
    </w:p>
    <w:p w:rsidR="00B155DD" w:rsidRPr="009936E5" w:rsidRDefault="00177FED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 выгуливать собак и опасных животных;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 xml:space="preserve">загромождать территорию, основные и запасные 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>в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>употреблять наркотические (токсичные)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иные психотропные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вещества, распивать спирт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>осодержащую продукцию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, находиться лицам с выраженными признаками алкогольного</w:t>
      </w:r>
      <w:r w:rsidR="00B155D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или наркотического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опьянения;</w:t>
      </w:r>
    </w:p>
    <w:p w:rsidR="009936E5" w:rsidRPr="009936E5" w:rsidRDefault="009936E5" w:rsidP="003721AB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ab/>
        <w:t>совершать действия, нарушающие (изменяющие) установленные режимы функционирования технических средств охраны, пожарной сигнализаци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и, вентиляции и теплоснабжения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5.2.2. В целях обеспечения общественной безопасности, предупреждения противоправных действий работники, </w:t>
      </w:r>
      <w:r w:rsidR="009A10F8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обучающиеся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их родители (законные представители) и посетители обязаны подчиняться требованиям </w:t>
      </w:r>
      <w:r w:rsidR="009A10F8">
        <w:rPr>
          <w:rFonts w:ascii="Liberation Serif" w:eastAsia="Times New Roman" w:hAnsi="Liberation Serif" w:cs="Arial"/>
          <w:sz w:val="24"/>
          <w:szCs w:val="21"/>
          <w:lang w:eastAsia="ru-RU"/>
        </w:rPr>
        <w:t>дежурного охранника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, действия которого находятся в согласии с настоящим Положением и должностной инструкцией.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5.3. Внутриобъектовый режим основных помещений</w:t>
      </w:r>
    </w:p>
    <w:p w:rsidR="009936E5" w:rsidRPr="009936E5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C12A84" w:rsidRDefault="009936E5" w:rsidP="009936E5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5.3.2. Ключи от 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закрываемых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помещений 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сдаются ответственными лицами дежурному охраннику и </w:t>
      </w:r>
      <w:r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хранятся </w:t>
      </w:r>
      <w:r w:rsidR="00C12A84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>посту охраны</w:t>
      </w:r>
      <w:r w:rsidR="00533470" w:rsidRPr="005334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533470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>специальном для хранения ключей месте. Ключи выдаются дежурным охранником ответственным лицам</w:t>
      </w:r>
      <w:r w:rsidR="00F11B0B" w:rsidRPr="00F11B0B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F11B0B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с записью в журнале </w:t>
      </w:r>
      <w:r w:rsidR="007A158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учета прихода</w:t>
      </w:r>
      <w:r w:rsid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ухода</w:t>
      </w:r>
      <w:r w:rsidR="007A158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сотрудников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>. Дубликаты ключей от всех помещений хранятся у заместителя директора на административно - хозяйственной работе</w:t>
      </w:r>
      <w:r w:rsidR="00177FE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иных ответственных лиц.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</w:p>
    <w:p w:rsidR="009936E5" w:rsidRPr="007A158F" w:rsidRDefault="00C12A84" w:rsidP="00C12A8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5.3.3. </w:t>
      </w:r>
      <w:r w:rsidR="009936E5" w:rsidRPr="009936E5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Ключи от запасных выходов (входов), чердачных, подвальных помещений хранятся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 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>посту охраны и у</w:t>
      </w:r>
      <w:r w:rsidR="00F11B0B" w:rsidRPr="00F11B0B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F11B0B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заместителя директора на административно - хозяйственной работе, </w:t>
      </w:r>
      <w:r w:rsidR="009936E5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выдаются под подпись в журн</w:t>
      </w:r>
      <w:r w:rsidR="00533470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але </w:t>
      </w:r>
      <w:r w:rsidR="007A158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учета прихода</w:t>
      </w:r>
      <w:r w:rsid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и ухода</w:t>
      </w:r>
      <w:r w:rsidR="007A158F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сотрудников</w:t>
      </w:r>
      <w:r w:rsidR="00F11B0B" w:rsidRPr="00F11B0B">
        <w:rPr>
          <w:rFonts w:ascii="Liberation Serif" w:eastAsia="Times New Roman" w:hAnsi="Liberation Serif" w:cs="Arial"/>
          <w:color w:val="FF0000"/>
          <w:sz w:val="24"/>
          <w:szCs w:val="21"/>
          <w:lang w:eastAsia="ru-RU"/>
        </w:rPr>
        <w:t xml:space="preserve"> </w:t>
      </w:r>
      <w:r w:rsidR="00F11B0B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по спискам, согласованным с ответственным за безопасность</w:t>
      </w:r>
      <w:r w:rsidR="009936E5" w:rsidRPr="007A158F">
        <w:rPr>
          <w:rFonts w:ascii="Liberation Serif" w:eastAsia="Times New Roman" w:hAnsi="Liberation Serif" w:cs="Arial"/>
          <w:sz w:val="24"/>
          <w:szCs w:val="21"/>
          <w:lang w:eastAsia="ru-RU"/>
        </w:rPr>
        <w:t>.</w:t>
      </w:r>
    </w:p>
    <w:p w:rsidR="00F11B0B" w:rsidRPr="00C65332" w:rsidRDefault="00F11B0B" w:rsidP="00C12A8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t>5.4. Внутриобъектовый режим специальных помещений</w:t>
      </w:r>
    </w:p>
    <w:p w:rsidR="00F11B0B" w:rsidRPr="00C65332" w:rsidRDefault="00F11B0B" w:rsidP="00C12A8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5.4.1. </w:t>
      </w:r>
      <w:r w:rsidR="00C65332"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t>С целью обеспечения внутриобъектового режима ответственным лицом определяется список специальных помещений (серверные, компьютерные классы, музей, склады, подсобные помещения и др.) и устанавливается порядок доступа в них.</w:t>
      </w:r>
    </w:p>
    <w:p w:rsidR="00C65332" w:rsidRPr="00C65332" w:rsidRDefault="00C65332" w:rsidP="00C12A8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5.4.2. Ключи от специальных помещений хранятся на постах охраны в специальном для хранения ключей месте либо у работников </w:t>
      </w:r>
      <w:r w:rsidR="00177FED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t>колы, в обязанности которых входит их хранение.</w:t>
      </w:r>
    </w:p>
    <w:p w:rsidR="00C65332" w:rsidRPr="00C65332" w:rsidRDefault="00C65332" w:rsidP="00C12A8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C65332">
        <w:rPr>
          <w:rFonts w:ascii="Liberation Serif" w:eastAsia="Times New Roman" w:hAnsi="Liberation Serif" w:cs="Arial"/>
          <w:sz w:val="24"/>
          <w:szCs w:val="21"/>
          <w:lang w:eastAsia="ru-RU"/>
        </w:rPr>
        <w:t>5.4.3. В случае сильной необходимости вскрытие специальных помещений осуществляется в присутствии дежурного охранника или ответственного за пропускной режим с составлением акта вскрытия в произвольной форме.</w:t>
      </w:r>
    </w:p>
    <w:p w:rsidR="006A2380" w:rsidRPr="006A2380" w:rsidRDefault="006A2380" w:rsidP="006A238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6. Внутриобъектовый режим в условиях повышенной готовности и чрезвычайных ситуаций</w:t>
      </w:r>
    </w:p>
    <w:p w:rsidR="006A2380" w:rsidRPr="006A2380" w:rsidRDefault="006A2380" w:rsidP="006A238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6.1. В периоды повышенной готовности и чрезвычайных ситуаций</w:t>
      </w:r>
      <w:r w:rsidR="00C65332">
        <w:rPr>
          <w:rFonts w:ascii="Liberation Serif" w:eastAsia="Times New Roman" w:hAnsi="Liberation Serif" w:cs="Arial"/>
          <w:sz w:val="24"/>
          <w:szCs w:val="21"/>
          <w:lang w:eastAsia="ru-RU"/>
        </w:rPr>
        <w:t>, а также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="00C65332">
        <w:rPr>
          <w:rFonts w:ascii="Liberation Serif" w:eastAsia="Times New Roman" w:hAnsi="Liberation Serif" w:cs="Arial"/>
          <w:sz w:val="24"/>
          <w:szCs w:val="21"/>
          <w:lang w:eastAsia="ru-RU"/>
        </w:rPr>
        <w:t>в</w:t>
      </w:r>
      <w:r w:rsidR="00C65332"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периоды подготовки и проведения массовых мероприятий</w:t>
      </w:r>
      <w:r w:rsidR="00DE4F12">
        <w:rPr>
          <w:rFonts w:ascii="Liberation Serif" w:eastAsia="Times New Roman" w:hAnsi="Liberation Serif" w:cs="Arial"/>
          <w:sz w:val="24"/>
          <w:szCs w:val="21"/>
          <w:lang w:eastAsia="ru-RU"/>
        </w:rPr>
        <w:t>,</w:t>
      </w:r>
      <w:r w:rsidR="00C65332"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приказом </w:t>
      </w:r>
      <w:r w:rsidR="00C65332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директора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нахождение или перемещение по территории и зданию </w:t>
      </w:r>
      <w:r w:rsidR="002874CC">
        <w:rPr>
          <w:rFonts w:ascii="Liberation Serif" w:eastAsia="Times New Roman" w:hAnsi="Liberation Serif" w:cs="Arial"/>
          <w:sz w:val="24"/>
          <w:szCs w:val="21"/>
          <w:lang w:eastAsia="ru-RU"/>
        </w:rPr>
        <w:t>Ш</w:t>
      </w:r>
      <w:r w:rsidR="00C65332">
        <w:rPr>
          <w:rFonts w:ascii="Liberation Serif" w:eastAsia="Times New Roman" w:hAnsi="Liberation Serif" w:cs="Arial"/>
          <w:sz w:val="24"/>
          <w:szCs w:val="21"/>
          <w:lang w:eastAsia="ru-RU"/>
        </w:rPr>
        <w:t>колы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может быть прекращено или ограничено.</w:t>
      </w:r>
    </w:p>
    <w:p w:rsidR="006A2380" w:rsidRPr="006A2380" w:rsidRDefault="006A2380" w:rsidP="006A238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6.</w:t>
      </w:r>
      <w:r w:rsidR="00C65332">
        <w:rPr>
          <w:rFonts w:ascii="Liberation Serif" w:eastAsia="Times New Roman" w:hAnsi="Liberation Serif" w:cs="Arial"/>
          <w:sz w:val="24"/>
          <w:szCs w:val="21"/>
          <w:lang w:eastAsia="ru-RU"/>
        </w:rPr>
        <w:t>2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. При обострении оперативной обстановки принимаются незамедлительные меры:</w:t>
      </w:r>
    </w:p>
    <w:p w:rsidR="006A2380" w:rsidRPr="006A2380" w:rsidRDefault="006A2380" w:rsidP="00967173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96717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работников, </w:t>
      </w:r>
      <w:r w:rsidR="00DE4F12">
        <w:rPr>
          <w:rFonts w:ascii="Liberation Serif" w:eastAsia="Times New Roman" w:hAnsi="Liberation Serif" w:cs="Arial"/>
          <w:sz w:val="24"/>
          <w:szCs w:val="21"/>
          <w:lang w:eastAsia="ru-RU"/>
        </w:rPr>
        <w:t>обучающихся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, посетителей на выход, организуется их размещение в безопасном месте или эвакуация в безопасное место;</w:t>
      </w:r>
    </w:p>
    <w:p w:rsidR="006A2380" w:rsidRPr="006A2380" w:rsidRDefault="006A2380" w:rsidP="00967173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96717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6A2380" w:rsidRPr="006A2380" w:rsidRDefault="006A2380" w:rsidP="00967173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96717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07326" w:rsidRDefault="006A2380" w:rsidP="00007326">
      <w:pPr>
        <w:tabs>
          <w:tab w:val="left" w:pos="851"/>
        </w:tabs>
        <w:spacing w:after="0" w:line="240" w:lineRule="auto"/>
        <w:ind w:firstLine="709"/>
        <w:jc w:val="both"/>
      </w:pP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•</w:t>
      </w:r>
      <w:r w:rsidR="00967173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6A2380">
        <w:rPr>
          <w:rFonts w:ascii="Liberation Serif" w:eastAsia="Times New Roman" w:hAnsi="Liberation Serif" w:cs="Arial"/>
          <w:sz w:val="24"/>
          <w:szCs w:val="21"/>
          <w:lang w:eastAsia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  <w:r w:rsidR="00007326" w:rsidRPr="00007326">
        <w:t xml:space="preserve"> </w:t>
      </w:r>
    </w:p>
    <w:p w:rsidR="00007326" w:rsidRPr="00007326" w:rsidRDefault="00007326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007326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7. Ответственность</w:t>
      </w:r>
    </w:p>
    <w:p w:rsidR="00007326" w:rsidRDefault="00533470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7.1. Работники, виновные </w:t>
      </w:r>
      <w:r w:rsidR="00007326"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 нарушении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требований настоящего Положения</w:t>
      </w:r>
      <w:r w:rsidR="00EB5E7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(попытка пройти на территорию в состоянии алкогольного, токсикологического или наркотического опьянения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, </w:t>
      </w:r>
      <w:r w:rsidR="00EB5E71">
        <w:rPr>
          <w:rFonts w:ascii="Liberation Serif" w:eastAsia="Times New Roman" w:hAnsi="Liberation Serif" w:cs="Arial"/>
          <w:sz w:val="24"/>
          <w:szCs w:val="21"/>
          <w:lang w:eastAsia="ru-RU"/>
        </w:rPr>
        <w:t>невыполнение законных требований дежурного охранника или ответственного за пропускной режим, уклонение от осмотра вещей, ввоз материальных ценностей без документов или по поддельным документам и т.п.), пр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>ивле</w:t>
      </w:r>
      <w:r w:rsidR="00EB5E71">
        <w:rPr>
          <w:rFonts w:ascii="Liberation Serif" w:eastAsia="Times New Roman" w:hAnsi="Liberation Serif" w:cs="Arial"/>
          <w:sz w:val="24"/>
          <w:szCs w:val="21"/>
          <w:lang w:eastAsia="ru-RU"/>
        </w:rPr>
        <w:t>каются</w:t>
      </w:r>
      <w:r w:rsidR="00007326"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к дисциплинарной ответственности в соответствии с действующим законодательством Российской Федерации и Правилами </w:t>
      </w: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внутреннего </w:t>
      </w:r>
      <w:r w:rsidR="00007326"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>трудового распорядка.</w:t>
      </w:r>
    </w:p>
    <w:p w:rsidR="00EB5E71" w:rsidRPr="00007326" w:rsidRDefault="00EB5E71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8E5C25" w:rsidRDefault="00007326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7.2. Лицо, нарушающее внутриобъектовый и (или) пропускной режимы, может быть задержано </w:t>
      </w:r>
      <w:r w:rsidR="00EB5E71">
        <w:rPr>
          <w:rFonts w:ascii="Liberation Serif" w:eastAsia="Times New Roman" w:hAnsi="Liberation Serif" w:cs="Arial"/>
          <w:sz w:val="24"/>
          <w:szCs w:val="21"/>
          <w:lang w:eastAsia="ru-RU"/>
        </w:rPr>
        <w:t>дежурным охранником</w:t>
      </w:r>
      <w:r w:rsidR="00AA280D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</w:t>
      </w: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>на месте правонарушения и</w:t>
      </w:r>
      <w:r w:rsidR="00EB5E71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должно быть</w:t>
      </w:r>
      <w:r w:rsidRPr="00007326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передано в полицию.</w:t>
      </w:r>
    </w:p>
    <w:p w:rsidR="000932FA" w:rsidRP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1"/>
          <w:lang w:eastAsia="ru-RU"/>
        </w:rPr>
      </w:pPr>
      <w:r w:rsidRPr="007C6F88">
        <w:rPr>
          <w:rFonts w:ascii="Liberation Serif" w:eastAsia="Times New Roman" w:hAnsi="Liberation Serif" w:cs="Arial"/>
          <w:b/>
          <w:sz w:val="24"/>
          <w:szCs w:val="21"/>
          <w:lang w:eastAsia="ru-RU"/>
        </w:rPr>
        <w:t>8. Приложения:</w:t>
      </w: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1. Перечень предметов, веществ и устройств, запрещенных к проносу в здание и на территорию школы.</w:t>
      </w:r>
    </w:p>
    <w:p w:rsidR="000932FA" w:rsidRDefault="00163509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2. Форма Журнала учета прихода и ухода сотрудников.</w:t>
      </w:r>
    </w:p>
    <w:p w:rsidR="00163509" w:rsidRDefault="00163509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0932FA" w:rsidRDefault="000932FA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Default="007C6F88" w:rsidP="007C6F88">
      <w:pPr>
        <w:tabs>
          <w:tab w:val="left" w:pos="6720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lastRenderedPageBreak/>
        <w:t xml:space="preserve">                                                                                                 Приложение №1 </w:t>
      </w:r>
    </w:p>
    <w:p w:rsidR="007C6F88" w:rsidRDefault="007C6F88" w:rsidP="007C6F88">
      <w:pPr>
        <w:tabs>
          <w:tab w:val="left" w:pos="6720"/>
        </w:tabs>
        <w:spacing w:after="0" w:line="240" w:lineRule="auto"/>
        <w:ind w:firstLine="6521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к Положению о пропускном и </w:t>
      </w:r>
    </w:p>
    <w:p w:rsidR="007C6F88" w:rsidRDefault="007C6F88" w:rsidP="007C6F88">
      <w:pPr>
        <w:tabs>
          <w:tab w:val="left" w:pos="6720"/>
        </w:tabs>
        <w:spacing w:after="0" w:line="240" w:lineRule="auto"/>
        <w:ind w:firstLine="6521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внутриобъектовом режимах </w:t>
      </w:r>
    </w:p>
    <w:p w:rsidR="007C6F88" w:rsidRDefault="007C6F88" w:rsidP="007C6F88">
      <w:pPr>
        <w:tabs>
          <w:tab w:val="left" w:pos="6720"/>
        </w:tabs>
        <w:spacing w:after="0" w:line="240" w:lineRule="auto"/>
        <w:ind w:firstLine="6521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sz w:val="24"/>
          <w:szCs w:val="21"/>
          <w:lang w:eastAsia="ru-RU"/>
        </w:rPr>
        <w:t>в МАОУ «Школа № 8»</w:t>
      </w:r>
    </w:p>
    <w:p w:rsidR="007C6F88" w:rsidRDefault="007C6F88" w:rsidP="00007326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1"/>
          <w:lang w:eastAsia="ru-RU"/>
        </w:rPr>
      </w:pPr>
    </w:p>
    <w:p w:rsidR="007C6F88" w:rsidRPr="007A158F" w:rsidRDefault="007C6F88" w:rsidP="007C6F88">
      <w:pPr>
        <w:pStyle w:val="2"/>
        <w:spacing w:before="0" w:beforeAutospacing="0" w:after="0" w:afterAutospacing="0"/>
        <w:jc w:val="center"/>
        <w:rPr>
          <w:rFonts w:ascii="Liberation Serif" w:hAnsi="Liberation Serif" w:cs="Arial"/>
          <w:bCs w:val="0"/>
          <w:sz w:val="24"/>
          <w:szCs w:val="24"/>
        </w:rPr>
      </w:pPr>
      <w:r w:rsidRPr="007A158F">
        <w:rPr>
          <w:rFonts w:ascii="Liberation Serif" w:hAnsi="Liberation Serif" w:cs="Arial"/>
          <w:bCs w:val="0"/>
          <w:sz w:val="24"/>
          <w:szCs w:val="24"/>
        </w:rPr>
        <w:t xml:space="preserve">Перечень предметов, веществ и устройств, </w:t>
      </w:r>
    </w:p>
    <w:p w:rsidR="007C6F88" w:rsidRPr="007A158F" w:rsidRDefault="007C6F88" w:rsidP="00AE78BA">
      <w:pPr>
        <w:pStyle w:val="2"/>
        <w:spacing w:before="0" w:beforeAutospacing="0" w:after="0" w:afterAutospacing="0"/>
        <w:jc w:val="center"/>
        <w:rPr>
          <w:rFonts w:ascii="Liberation Serif" w:hAnsi="Liberation Serif" w:cs="Arial"/>
          <w:bCs w:val="0"/>
          <w:sz w:val="24"/>
          <w:szCs w:val="24"/>
        </w:rPr>
      </w:pPr>
      <w:r w:rsidRPr="007A158F">
        <w:rPr>
          <w:rFonts w:ascii="Liberation Serif" w:hAnsi="Liberation Serif" w:cs="Arial"/>
          <w:bCs w:val="0"/>
          <w:sz w:val="24"/>
          <w:szCs w:val="24"/>
        </w:rPr>
        <w:t>запрещённых к проносу в здание и на территорию школы</w:t>
      </w:r>
    </w:p>
    <w:p w:rsidR="007C6F88" w:rsidRPr="007C6F88" w:rsidRDefault="007C6F88" w:rsidP="00AE78BA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Предметы и устройства, которые могут быть использованы в качестве огнестрельного или холодного оружия, любого вида оружие и боеприпасы (кроме лиц, которым в установленном порядке разрешено хранение и ношение табельног</w:t>
      </w:r>
      <w:r w:rsidR="009C082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о оружия и специальных средств).</w:t>
      </w:r>
    </w:p>
    <w:p w:rsidR="007C6F88" w:rsidRPr="007C6F88" w:rsidRDefault="007C6F88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Предметы, вещества и устройства, представляющие опасность для жизни и здоровья </w:t>
      </w:r>
      <w:r w:rsidR="00856704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обу</w:t>
      </w: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ча</w:t>
      </w:r>
      <w:r w:rsidR="00856704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ю</w:t>
      </w: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щихся или окружающих лиц: легковоспламеняющиеся, пожароопасные материалы, предметы, жидкости и вещества; ядовитые, отравляющие и едко пахнущие вещества, радиоактивные материалы и вещества, взрывчатые вещества, изделия, взрывные устройства, дымовые шашки, сигнальные ракеты; пиротехнические изделия (фейерверки, бенгальские огни, салюты, хлопушки и т.п.); щелочные вещества</w:t>
      </w:r>
      <w:r w:rsidR="00856704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;</w:t>
      </w: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 колющие и режущие предметы, гарпуны, воздушные ружья и пистолеты, рогатки, газовые баллончики и аэрозольные распылители, провода, кабеля, электроконденсаторы, электрошоковые устройства, деревянные</w:t>
      </w:r>
      <w:r w:rsidR="00856704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 и металлические</w:t>
      </w: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 ножи и мечи, дубинки, биты, стальные шарики, имитаторы и муляжи оружия и боеприпасов, др. метате</w:t>
      </w:r>
      <w:r w:rsidR="009C082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льные или ударные орудия и т.п.</w:t>
      </w:r>
    </w:p>
    <w:p w:rsidR="007C6F88" w:rsidRPr="007C6F88" w:rsidRDefault="007C6F88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Табачные изделия (сигареты, табак сосательный и прочее), энергетические напитки ("энергетики"), алкогольные, слабоалкогольные напитки, пиво, и другие спиртосодержащие жидкости в любой таре, наркотические средства и психотропных вещества, их аналоги и др. изделия и вещества, вызы</w:t>
      </w:r>
      <w:r w:rsidR="009C082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вающие опьянение или отравление.</w:t>
      </w:r>
      <w:bookmarkStart w:id="0" w:name="_GoBack"/>
      <w:bookmarkEnd w:id="0"/>
    </w:p>
    <w:p w:rsidR="007C6F88" w:rsidRPr="007C6F88" w:rsidRDefault="007C6F88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Предметы, вещества и устройства, с помощью которых можно нанести ущерб школьному имуществу или уничтожить его (бритвенные лезвия, </w:t>
      </w:r>
      <w:r w:rsidR="00856704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маникюрные ножницы, </w:t>
      </w: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битые стекла, предметы для резки, пилки и т.п.).</w:t>
      </w:r>
    </w:p>
    <w:p w:rsidR="007C6F88" w:rsidRPr="007C6F88" w:rsidRDefault="007C6F88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Другие вещи и предметы, не имеющие отношения к учебной деятельности, в т.ч семечки, снеки и прочее.</w:t>
      </w:r>
    </w:p>
    <w:p w:rsidR="007C6F88" w:rsidRDefault="007C6F88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 w:rsidRPr="007C6F88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Лекарственные средства разрешено иметь с собой только в исключительных случаях, по рекомендации врача.</w:t>
      </w:r>
    </w:p>
    <w:p w:rsidR="00856704" w:rsidRDefault="00856704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Средства маскировки или предметы, затрудняющие установление личности (кроме средств индивидуальной защиты органов дыхания – маски, респираторы).</w:t>
      </w:r>
    </w:p>
    <w:p w:rsidR="00856704" w:rsidRDefault="00856704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Материалы экстремистского, оскорбительного или дискриминационного характера, содержащие нацистскую атрибутику и/или символику, либо атрибутику и/или символику экстремистских организаций, направленных на дискриминацию любого рода страны, лица или группы лиц по признаку расы, цвета кожи,</w:t>
      </w:r>
      <w:r w:rsidR="00AE78BA"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 этнического, национального происхождения, финансового состояния или иного статуса, пола, инвалидности, языка, религии, политических и/или иных убеждений, либо по другой причине, включая баннеры, флаги, символику и атрибутику, листовки, одежду, но не ограничиваясь ими.</w:t>
      </w:r>
    </w:p>
    <w:p w:rsidR="00AE78BA" w:rsidRPr="007C6F88" w:rsidRDefault="00AE78BA" w:rsidP="007C6F88">
      <w:pPr>
        <w:numPr>
          <w:ilvl w:val="0"/>
          <w:numId w:val="4"/>
        </w:numPr>
        <w:spacing w:before="100" w:beforeAutospacing="1" w:after="100" w:afterAutospacing="1" w:line="240" w:lineRule="auto"/>
        <w:ind w:left="300"/>
        <w:jc w:val="both"/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 xml:space="preserve">Любые животные (исключение – собаки-поводыри </w:t>
      </w:r>
      <w:r w:rsidR="00225A82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>при нали</w:t>
      </w:r>
      <w:r w:rsidR="00225A82">
        <w:rPr>
          <w:rFonts w:ascii="Liberation Serif" w:eastAsia="Times New Roman" w:hAnsi="Liberation Serif" w:cs="Arial"/>
          <w:sz w:val="24"/>
          <w:szCs w:val="21"/>
          <w:lang w:eastAsia="ru-RU"/>
        </w:rPr>
        <w:t>чии документа, подтверждающего их</w:t>
      </w:r>
      <w:r w:rsidR="00225A82" w:rsidRPr="00920D70">
        <w:rPr>
          <w:rFonts w:ascii="Liberation Serif" w:eastAsia="Times New Roman" w:hAnsi="Liberation Serif" w:cs="Arial"/>
          <w:sz w:val="24"/>
          <w:szCs w:val="21"/>
          <w:lang w:eastAsia="ru-RU"/>
        </w:rPr>
        <w:t xml:space="preserve"> специальное обучение, выданного по установленной форме</w:t>
      </w:r>
      <w:r>
        <w:rPr>
          <w:rFonts w:ascii="Liberation Serif" w:eastAsia="Times New Roman" w:hAnsi="Liberation Serif" w:cs="Arial"/>
          <w:color w:val="212529"/>
          <w:sz w:val="24"/>
          <w:szCs w:val="24"/>
          <w:lang w:eastAsia="ru-RU"/>
        </w:rPr>
        <w:t>).</w:t>
      </w:r>
    </w:p>
    <w:p w:rsidR="00AE78BA" w:rsidRDefault="002874CC" w:rsidP="00AE78BA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В</w:t>
      </w:r>
      <w:r w:rsidR="00AE78BA" w:rsidRP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ещества, предметы и материалы, перечисленные в пунктах Перечня, использованы в качестве примера</w:t>
      </w:r>
      <w:r w:rsid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,</w:t>
      </w:r>
      <w:r w:rsidR="00AE78BA" w:rsidRP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 xml:space="preserve"> не формируют исчерпывающего списка, определение возможности проноса осуществляется на посту охраны в соответствии с настоящим Перечнем</w:t>
      </w:r>
      <w:r w:rsid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.</w:t>
      </w:r>
    </w:p>
    <w:p w:rsidR="00AE78BA" w:rsidRDefault="002874CC" w:rsidP="00AE78BA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 xml:space="preserve">     </w:t>
      </w:r>
      <w:r w:rsidR="00AE78BA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При проведении специальных мероприятий возможно введение дополнительных ограничений.</w:t>
      </w:r>
    </w:p>
    <w:p w:rsidR="000932FA" w:rsidRDefault="002874CC" w:rsidP="007A158F">
      <w:pPr>
        <w:spacing w:after="0" w:line="240" w:lineRule="auto"/>
        <w:jc w:val="center"/>
        <w:rPr>
          <w:rFonts w:ascii="Liberation Serif" w:eastAsia="Times New Roman" w:hAnsi="Liberation Serif" w:cs="Arial"/>
          <w:sz w:val="24"/>
          <w:szCs w:val="21"/>
          <w:lang w:eastAsia="ru-RU"/>
        </w:rPr>
      </w:pPr>
      <w:r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 xml:space="preserve">    </w:t>
      </w:r>
      <w:r w:rsidR="007C6F88" w:rsidRPr="007C6F88">
        <w:rPr>
          <w:rFonts w:ascii="Liberation Serif" w:eastAsia="Times New Roman" w:hAnsi="Liberation Serif" w:cs="Arial"/>
          <w:b/>
          <w:bCs/>
          <w:color w:val="212529"/>
          <w:sz w:val="24"/>
          <w:szCs w:val="24"/>
          <w:lang w:eastAsia="ru-RU"/>
        </w:rPr>
        <w:t>Задача родителей – объяснить ребенку последствия использования опасных веществ и предметов!</w:t>
      </w:r>
    </w:p>
    <w:sectPr w:rsidR="000932FA" w:rsidSect="0030700A"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2F" w:rsidRDefault="0017202F" w:rsidP="00AB6242">
      <w:pPr>
        <w:spacing w:after="0" w:line="240" w:lineRule="auto"/>
      </w:pPr>
      <w:r>
        <w:separator/>
      </w:r>
    </w:p>
  </w:endnote>
  <w:endnote w:type="continuationSeparator" w:id="0">
    <w:p w:rsidR="0017202F" w:rsidRDefault="0017202F" w:rsidP="00AB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941135"/>
      <w:docPartObj>
        <w:docPartGallery w:val="Page Numbers (Bottom of Page)"/>
        <w:docPartUnique/>
      </w:docPartObj>
    </w:sdtPr>
    <w:sdtEndPr/>
    <w:sdtContent>
      <w:p w:rsidR="008E5C25" w:rsidRDefault="008E5C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28">
          <w:rPr>
            <w:noProof/>
          </w:rPr>
          <w:t>8</w:t>
        </w:r>
        <w:r>
          <w:fldChar w:fldCharType="end"/>
        </w:r>
      </w:p>
    </w:sdtContent>
  </w:sdt>
  <w:p w:rsidR="008E5C25" w:rsidRDefault="008E5C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2F" w:rsidRDefault="0017202F" w:rsidP="00AB6242">
      <w:pPr>
        <w:spacing w:after="0" w:line="240" w:lineRule="auto"/>
      </w:pPr>
      <w:r>
        <w:separator/>
      </w:r>
    </w:p>
  </w:footnote>
  <w:footnote w:type="continuationSeparator" w:id="0">
    <w:p w:rsidR="0017202F" w:rsidRDefault="0017202F" w:rsidP="00AB6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6D9B"/>
    <w:multiLevelType w:val="multilevel"/>
    <w:tmpl w:val="46DA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62D45"/>
    <w:multiLevelType w:val="multilevel"/>
    <w:tmpl w:val="CD9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73A9B"/>
    <w:multiLevelType w:val="multilevel"/>
    <w:tmpl w:val="F9D4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862CC"/>
    <w:multiLevelType w:val="multilevel"/>
    <w:tmpl w:val="01C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B7"/>
    <w:rsid w:val="00007326"/>
    <w:rsid w:val="00023B83"/>
    <w:rsid w:val="0004086E"/>
    <w:rsid w:val="000932FA"/>
    <w:rsid w:val="000A2F0F"/>
    <w:rsid w:val="00107C5A"/>
    <w:rsid w:val="001471DC"/>
    <w:rsid w:val="00163509"/>
    <w:rsid w:val="0017202F"/>
    <w:rsid w:val="00177FED"/>
    <w:rsid w:val="001A4D98"/>
    <w:rsid w:val="001A61BD"/>
    <w:rsid w:val="001B4A0E"/>
    <w:rsid w:val="00201ACE"/>
    <w:rsid w:val="0021489F"/>
    <w:rsid w:val="00225A82"/>
    <w:rsid w:val="002307D5"/>
    <w:rsid w:val="00243648"/>
    <w:rsid w:val="00245149"/>
    <w:rsid w:val="00247FD7"/>
    <w:rsid w:val="002874CC"/>
    <w:rsid w:val="00295972"/>
    <w:rsid w:val="002E7626"/>
    <w:rsid w:val="002F078A"/>
    <w:rsid w:val="0030700A"/>
    <w:rsid w:val="003208B7"/>
    <w:rsid w:val="003307D3"/>
    <w:rsid w:val="003721AB"/>
    <w:rsid w:val="003E3B00"/>
    <w:rsid w:val="0040557F"/>
    <w:rsid w:val="00405724"/>
    <w:rsid w:val="004208C2"/>
    <w:rsid w:val="004D5C71"/>
    <w:rsid w:val="00510B65"/>
    <w:rsid w:val="00514E8A"/>
    <w:rsid w:val="00533470"/>
    <w:rsid w:val="005C5161"/>
    <w:rsid w:val="005D5FEA"/>
    <w:rsid w:val="00657350"/>
    <w:rsid w:val="0066622F"/>
    <w:rsid w:val="00676133"/>
    <w:rsid w:val="006A2380"/>
    <w:rsid w:val="006C02FB"/>
    <w:rsid w:val="00742338"/>
    <w:rsid w:val="007512E3"/>
    <w:rsid w:val="00764991"/>
    <w:rsid w:val="00773524"/>
    <w:rsid w:val="007836A5"/>
    <w:rsid w:val="007A158F"/>
    <w:rsid w:val="007C48CA"/>
    <w:rsid w:val="007C6F88"/>
    <w:rsid w:val="0083404C"/>
    <w:rsid w:val="00847B05"/>
    <w:rsid w:val="00850D6D"/>
    <w:rsid w:val="00856704"/>
    <w:rsid w:val="008E5C25"/>
    <w:rsid w:val="00912D66"/>
    <w:rsid w:val="00920D70"/>
    <w:rsid w:val="00933B41"/>
    <w:rsid w:val="00967173"/>
    <w:rsid w:val="0098713A"/>
    <w:rsid w:val="009936E5"/>
    <w:rsid w:val="009A10F8"/>
    <w:rsid w:val="009C0828"/>
    <w:rsid w:val="009E0347"/>
    <w:rsid w:val="009E211D"/>
    <w:rsid w:val="00A64A1B"/>
    <w:rsid w:val="00A842E6"/>
    <w:rsid w:val="00AA280D"/>
    <w:rsid w:val="00AB6242"/>
    <w:rsid w:val="00AE78BA"/>
    <w:rsid w:val="00B13B60"/>
    <w:rsid w:val="00B155DD"/>
    <w:rsid w:val="00B24175"/>
    <w:rsid w:val="00B35683"/>
    <w:rsid w:val="00B3780D"/>
    <w:rsid w:val="00B8101C"/>
    <w:rsid w:val="00BB0051"/>
    <w:rsid w:val="00C12A84"/>
    <w:rsid w:val="00C235A4"/>
    <w:rsid w:val="00C558FC"/>
    <w:rsid w:val="00C65332"/>
    <w:rsid w:val="00C81CFF"/>
    <w:rsid w:val="00CE39B6"/>
    <w:rsid w:val="00D11A8D"/>
    <w:rsid w:val="00DA02C1"/>
    <w:rsid w:val="00DE4F12"/>
    <w:rsid w:val="00EB5E71"/>
    <w:rsid w:val="00ED3427"/>
    <w:rsid w:val="00F11B0B"/>
    <w:rsid w:val="00F2204D"/>
    <w:rsid w:val="00F81C67"/>
    <w:rsid w:val="00F83840"/>
    <w:rsid w:val="00FB50D1"/>
    <w:rsid w:val="00FC0442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063B"/>
  <w15:docId w15:val="{A5C858D3-2994-4211-AE68-E056535B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6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242"/>
  </w:style>
  <w:style w:type="paragraph" w:styleId="a6">
    <w:name w:val="footer"/>
    <w:basedOn w:val="a"/>
    <w:link w:val="a7"/>
    <w:uiPriority w:val="99"/>
    <w:unhideWhenUsed/>
    <w:rsid w:val="00AB6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242"/>
  </w:style>
  <w:style w:type="paragraph" w:styleId="a8">
    <w:name w:val="Balloon Text"/>
    <w:basedOn w:val="a"/>
    <w:link w:val="a9"/>
    <w:uiPriority w:val="99"/>
    <w:semiHidden/>
    <w:unhideWhenUsed/>
    <w:rsid w:val="0023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7D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3780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C6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7C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C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.1obraz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ini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8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lezhnevata</cp:lastModifiedBy>
  <cp:revision>41</cp:revision>
  <cp:lastPrinted>2023-02-02T04:04:00Z</cp:lastPrinted>
  <dcterms:created xsi:type="dcterms:W3CDTF">2023-01-31T02:17:00Z</dcterms:created>
  <dcterms:modified xsi:type="dcterms:W3CDTF">2025-04-11T08:38:00Z</dcterms:modified>
</cp:coreProperties>
</file>