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E9" w:rsidRPr="005766E9" w:rsidRDefault="005766E9" w:rsidP="005766E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766E9">
        <w:rPr>
          <w:rFonts w:ascii="Times New Roman" w:hAnsi="Times New Roman" w:cs="Times New Roman"/>
          <w:b/>
          <w:i/>
          <w:sz w:val="26"/>
          <w:szCs w:val="26"/>
        </w:rPr>
        <w:t>Анализ состояния детского</w:t>
      </w:r>
    </w:p>
    <w:p w:rsidR="005766E9" w:rsidRPr="005766E9" w:rsidRDefault="005766E9" w:rsidP="005766E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b/>
          <w:i/>
          <w:sz w:val="26"/>
          <w:szCs w:val="26"/>
        </w:rPr>
        <w:t>дорожно-транспортного травматизма</w:t>
      </w:r>
    </w:p>
    <w:p w:rsidR="005766E9" w:rsidRPr="005766E9" w:rsidRDefault="005766E9" w:rsidP="005766E9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766E9">
        <w:rPr>
          <w:rFonts w:ascii="Times New Roman" w:hAnsi="Times New Roman" w:cs="Times New Roman"/>
          <w:b/>
          <w:i/>
          <w:sz w:val="26"/>
          <w:szCs w:val="26"/>
        </w:rPr>
        <w:t>на территории Свердловской области и на обслуживаемой территории</w:t>
      </w:r>
    </w:p>
    <w:p w:rsidR="005766E9" w:rsidRPr="005766E9" w:rsidRDefault="005766E9" w:rsidP="005766E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b/>
          <w:i/>
          <w:sz w:val="26"/>
          <w:szCs w:val="26"/>
        </w:rPr>
        <w:t xml:space="preserve"> за 7 месяцев 2021 года</w:t>
      </w:r>
    </w:p>
    <w:p w:rsidR="005766E9" w:rsidRPr="005766E9" w:rsidRDefault="005766E9" w:rsidP="005766E9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E9" w:rsidRPr="005766E9" w:rsidRDefault="005766E9" w:rsidP="005766E9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6CEA3F9" wp14:editId="007555E9">
            <wp:simplePos x="0" y="0"/>
            <wp:positionH relativeFrom="margin">
              <wp:posOffset>-643890</wp:posOffset>
            </wp:positionH>
            <wp:positionV relativeFrom="paragraph">
              <wp:posOffset>224790</wp:posOffset>
            </wp:positionV>
            <wp:extent cx="3015615" cy="3596005"/>
            <wp:effectExtent l="0" t="0" r="13335" b="4445"/>
            <wp:wrapTight wrapText="bothSides">
              <wp:wrapPolygon edited="0">
                <wp:start x="0" y="0"/>
                <wp:lineTo x="0" y="21512"/>
                <wp:lineTo x="21559" y="21512"/>
                <wp:lineTo x="21559" y="0"/>
                <wp:lineTo x="0" y="0"/>
              </wp:wrapPolygon>
            </wp:wrapTight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6E9" w:rsidRPr="005766E9" w:rsidRDefault="005766E9" w:rsidP="005766E9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Свердловской области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 семь месяцев 2021 г. зарегистрировано 206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(162; +27 %) ДТП с участием несовершеннолетних, в которых 224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(179; +25%) ребенка получили травмы различной степени тяжести и 15 (1; +1400%) погибли.</w:t>
      </w:r>
    </w:p>
    <w:p w:rsidR="005766E9" w:rsidRPr="005766E9" w:rsidRDefault="005766E9" w:rsidP="005766E9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Дорожно-транспортные происшествия, в результате которых пострадали дети,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составили 14%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общего количества учетных дорожных аварий. Таким образом, дети стали участниками каждого 6 ДТП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пострадавшими в регионе.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02.01.2021 года около 15 часов в </w:t>
      </w:r>
      <w:r w:rsidRPr="005766E9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Каменском </w:t>
      </w:r>
      <w:r w:rsidRPr="005766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городском округе, с. Рыбниковское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(зона обслуживания МО МВД России «Каменск-Уральский»)</w:t>
      </w:r>
      <w:r w:rsidRPr="005766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напротив дома №22 по </w:t>
      </w:r>
      <w:r w:rsidRPr="005766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 xml:space="preserve">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Pr="005766E9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автомобиля.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От полученных травм мальчик скончался на месте происшествия.</w:t>
      </w:r>
      <w:r w:rsidRPr="005766E9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5766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Погибший находился в сопровождении 14-летней сестры</w:t>
      </w:r>
      <w:r w:rsidRPr="005766E9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и еще троих</w:t>
      </w:r>
      <w:r w:rsidRPr="005766E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Световозвращающие элементы на одежде детей отсутствовали.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07.02.2021 года около 10.00 часов в Ивдельском районе на 116 км автодороги Ивдель-ХМАО (зона обслуживания МО МВД России «Ивдельский») водитель автомобиля «Тойота Ленд Крузер», при совершении обгона не убедился в безопасности маневра, не учел погодные условия (метель), допустил столкновение с автомобилем «Киа Сид», который двигался во встречном направлении. </w:t>
      </w:r>
      <w:r w:rsidRPr="005766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результате ДТП погибла 8 –летняя девочка, пассажир автомобиля «Киа Сид», которая находилась на заднем пассажирском сидении. Ее 10 летняя сестра,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Югорска в Екатеринбург на отдых. Водитель «Киа Сид», отец девочек, скончался на 12 сутки после ДТП, не приходя в сознание.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03.</w:t>
      </w:r>
      <w:r w:rsidRPr="005766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03.2021 года около 10.00 часов на 88 км автодороги Серов – Сосьва – Гари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(зона обслуживания МО МВД России «Серовский»)</w:t>
      </w:r>
      <w:r w:rsidRPr="005766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</w:r>
      <w:r w:rsidRPr="005766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5766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автомобиля «Рено»,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 сада, пояснив воспитателю, что им необходимо ехать в г. Серов к стоматологу.  При этом никто не обратил внимание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14.03.2021 около 19.00 в Заречном районе на 48 км автодороги «Екатеринбург-Тюмень» (зона обслуживания МО МВД России «Заречный»), водитель автомобиля «Киа», не справился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–несовершеннолетние, девочка 11 лет и мальчик 15 лет, 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 Несовершеннолетние со своими законными представителями направлялись домой после отдыха на горячих источниках в г. Тюмень.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23.03. 2021 года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около 17.00 в г. Екатеринбурге на пр. Космонавтов, напротив дома №92, в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одитель автомобиля «Ниссан» допустил наезд на 9 летнюю девочку -пешехода, которая перебегала 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>11.04.2021 года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2-летний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 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лямки и она делала ребенку замечания, но в этот раз не заметила.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безопасности, в результате сильной деформации кузова девочка получил травмы, несовместимые с жизнью. В легковом автомобиле находилась семья из пяти человек: </w:t>
      </w:r>
      <w:r w:rsidRPr="005766E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lastRenderedPageBreak/>
        <w:t>бабушка, дедушка, мать, отец и их дочь, они возвращались с дачи домой. Выжил только водитель, отец ребенка.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13.05.2021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спустя три часа скончалась в лечебном учреждении, не приходя в сознание. Вторая девочка с закрытой черепно-мозговой травмой, ушибами головы и конечностей госпитализирована. Установлено, что несовершеннолетние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23.05.2021 около 20.00 часов по адресу: Серовский городской округ, </w:t>
      </w:r>
      <w:r w:rsidRPr="005766E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Pr="005766E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br/>
        <w:t>г. Екатеринбурга, где на четвертые сутки скончался, не приходя в сознание. Ребенок попросил у отчима мопед, чтобы прокатиться по поселку. Отчим разрешил, при этом мужчина не знал, что несовершеннолетнему нельзя управлять мопедом. В момент ДТП защитной экипировки и световозвращающих элементов на ребенке не было.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27.05.2021 около 00.30 часов в Екатеринбурге на 9 км дублера Сибирского тракта водитель автомобиля «Ниссан Альмера», двигаясь со стороны г. Тюмень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9-летний мальчик-пассажир автомобиля «Ниссан Альмера», с переломом основания черепа, закрытой черепно-мозговой травмой госпитализирован в </w:t>
      </w:r>
      <w:r w:rsidRPr="005766E9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br/>
        <w:t xml:space="preserve">9 ДГКБ, где на 7 сутки скончался. В момент ДТП ребенок находился на заднем пассажирском сидении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сына, из-за чего не заметил стоящий автомобиль.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12.06.2021 около 11.30 часов в Ивдельском районе на 136 км автодороги Ивдель-ХМАО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(зона обслуживания МО МВД России «Ивдельский»)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водитель автомобиля «Ниссан Кашкай» по неустановленной причине 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допустил выезд на полосу, предназначенную для встречного движения, где совершил столкновение с автомобилем «Джили 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дети находились в сопровождении родственников, которые также погибли. Еще одна 15-летняя девочка-пассажир этого автомобиля, в тяжелом состоянии госпитализирована в больницу г. Ивдель. В момент аварии все были пристегнуты ремнями безопасности. Семья направлялась на отдых.</w:t>
      </w:r>
    </w:p>
    <w:p w:rsidR="005766E9" w:rsidRPr="005766E9" w:rsidRDefault="005766E9" w:rsidP="005766E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03.07.2021 около 19.00 часов в Первоуральском районе на </w:t>
      </w:r>
      <w:r w:rsidRPr="005766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 км подъездной автодороги к озеру Глухое</w:t>
      </w:r>
      <w:r w:rsidRPr="005766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ru-RU"/>
        </w:rPr>
        <w:t xml:space="preserve"> нетрезвый и ранее лишенный права управления </w:t>
      </w:r>
      <w:r w:rsidRPr="005766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водитель автомобиля "Фиат Дукато", не обеспечил постоянный контроль за движением, </w:t>
      </w:r>
      <w:r w:rsidRPr="005766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5766E9" w:rsidRPr="005766E9" w:rsidRDefault="005766E9" w:rsidP="005766E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15 муниципальных образованиях Свердловской области отмечается рост аварийности с участием несовершеннолетних. </w:t>
      </w:r>
    </w:p>
    <w:p w:rsidR="005766E9" w:rsidRPr="005766E9" w:rsidRDefault="005766E9" w:rsidP="005766E9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06D85F1" wp14:editId="74B82E2A">
            <wp:extent cx="6115050" cy="3543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38% (91) пострадавших и погибших в ДТП детей приходится на среднее школьное звено, 36% (87) на начальную школу и 26% (61) на дошкольный возраст, при этом большая часть пострадали и погибли в качестве пассажиров транспортных средств.</w:t>
      </w:r>
      <w:r w:rsidRPr="005766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45 случаях ДТП с пострадавшими детьми-пассажирами произошли по причине нарушения ПДД РФ водителем, в чьем автомобиле находились дети, в этих авариях пострадали 56 детей и 8 погибли.</w:t>
      </w:r>
    </w:p>
    <w:p w:rsidR="005766E9" w:rsidRPr="005766E9" w:rsidRDefault="005766E9" w:rsidP="005766E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8CFEEC4" wp14:editId="3C07ADD8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DA50CBE" wp14:editId="0FE67D4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причине нарушения ПДД РФ водителями автотранспортных средств количество ДТП увеличилось на 24,6% (157), количество раненых в них детей на 23% (176) и погибших на 1200% (87).</w:t>
      </w:r>
    </w:p>
    <w:p w:rsidR="005766E9" w:rsidRPr="005766E9" w:rsidRDefault="005766E9" w:rsidP="005766E9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18603B93" wp14:editId="3EDA2DC6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73% ДТП (151) произошли при ясной погоде и 27% (55)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В ясную погоду у водителей притупляется внимание из-за яркого солнца и жары.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31AE7AF" wp14:editId="4A370DD9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80% (165) происшествий с участием несовершеннолетних произошли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период с 12 ч. 00 мин. до 22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15 до 18 ч. 00 мин. (68 ДТП, 68 ранены,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погибли) и в период с 18 до 21 ч. 00 мин. (54 ДТП, 61 ранен, 5 погибли), когда дети возвращаются домой из образовательных организаций, лагерей, учреждений дополнительного образования, спортивных секций, мест проведения отдыха, находятся на улице и проезжей части без сопровождения взрослых.</w:t>
      </w:r>
    </w:p>
    <w:p w:rsidR="005766E9" w:rsidRPr="005766E9" w:rsidRDefault="005766E9" w:rsidP="005766E9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D1B1F8A" wp14:editId="5495C593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10C98D72" wp14:editId="1F43F741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автомобильных дорогах, расположенных в черте населенных пунктов, зарегистрировано 175 ДТП (+51%), в которых пострадали 186 (+50%) детей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6 погибли (+100%).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автомобильных дорогах вне населенных пунктов зарегистрировано 31 ДТП (-33%), травмированы 38 (-31%) детей и 9 погибли (+800%). Из них, на дорогах федерального значения зарегистрировано 9 ДТП (-31%), в которых пострадали 16 детей (-6%) и 2 погибли (+100%). На автомобильных дорогах регионального значения произошло 30 ДТП (-23%), в которых 30 (-32%) детей получили травмы различной степени тяжести и 8 погибли (+700%). На дорогах местного значения зарегистрировано 137 ДТП (+ 44%), в которых травмированы 148 (+48%) детей и 5 погибли (+100%).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D712BDE" wp14:editId="49ACA06A">
            <wp:extent cx="5876925" cy="2030818"/>
            <wp:effectExtent l="0" t="0" r="952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E92E842" wp14:editId="64E51F70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6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категориям участников дорожного движения показатели распределились следующим образом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участием </w:t>
      </w:r>
      <w:r w:rsidRPr="005766E9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детей - пассажиров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88 (89; -1%) ДТП, в которых пострадали 107 (102; +5%) детей и 11 (1; +1000%) погибли. Из них в возрасте до 12 лет травмированы 84 ребенка (+16,7%) и 10 погибли (+100%). 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ДТП с участием детей - пассажиров от общего показателя аварийности с участием детей составила 40%.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44F40871" wp14:editId="60F4C173">
            <wp:extent cx="4114800" cy="1573619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9 случаях ДТП водители перевозили юных пассажиров в возрасте до 12 лет с нарушением правил перевозки детей, в этих авариях травмированы 10 несовершеннолетних (9; +11%) и 2 погибли (0; +100). Троих детей перевозили в детских удерживающих устройствах, не соответствующих росту и весу юных пассажиров, еще девять - без детских удерживающих устройств и не пристегнутыми ремнями безопасности. При этом в 7 случаях нарушения перевозки детей допустили отцы.</w:t>
      </w:r>
    </w:p>
    <w:p w:rsidR="005766E9" w:rsidRPr="005766E9" w:rsidRDefault="005766E9" w:rsidP="005766E9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28AE2FEC" wp14:editId="3D712DBA">
            <wp:extent cx="6120765" cy="200955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месту расположения в транспортном средстве большая часть пострадавших в момент ДТП находились на заднем пассажирском сидении справа (50) и слева (37).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Подавляющее большинство происшествий, в которых пострадали дети-пассажиры - это столкновения транспортных средств (76; +10%), количество травмированных в них детей увеличилось на 15% (93), погибших на 100% (11). 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Устойчивый рост количества ДТП с участием детей-пассажиров зарегистрирован с 10.00 до 20.00 (66 ДТП, 86 ранены и 8 погибли), с максимальными значениями аварийности в период с 17.00 до 21.00 (36 ДТП, 42 ранены, 5 погибли) и с 12.00 до 14.00 (21 ДТП, 32 ранены). Большинство аварий произошло в воскресенье (17 ДТП, 22 ранены, 5 погибли) и в субботу (16 ДТП, 20 ранены, 3 погибли).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9F40CDE" wp14:editId="629E6162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5766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детей-пешеходов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93 ДТП (54; +72%), в которых пострадали 93 (57; +63%) ребенка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3 погибли (+100%).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общего показателя аварийности с участием несовершеннолетних доля ДТП с участием детей- пешеходов составила 42%.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45% (42) увеличилось количество ДТП по собственной неосторожности несовершеннолетних пешеходов, в которых пострадал 41 ребенок (+41,4%) и 2 погибли (+100%).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Каждый второй наезд на ребенка (36 ДТП) совершен на пешеходном переходе. В таких происшествиях травмированы 36 юных пешеходов (+80%). 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710AEA67" wp14:editId="4ACF70A5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37,5% (11) увеличилось количество происшествий с детьми-пешеходами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темное время суток, когда одним из сопутствующих факторов ДТП стало отсутствие на верхней одежде или рюкзаке ребенка световозвращающих элементов. 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каждого второго происшествия (53) стали дети-пешеходы в возрасте 8-9 лет (+330%) и 11-12 лет (+220%). Все наезды произошли в городах и населенных пунктах. Наибольшие показатели количества ДТП с участием детей-пешеходов зафиксированы во вторник (20 ДТП; +25%) и пятницу (16 ДТП; +78%), при этом на 275% выросло количество ДТП в понедельник (15%).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Наименьшее количество наездов зарегистрированы в воск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ресенье (8 ДТП).  По времени совершения самым опасным является с 15 до 19 часов, в это время произошло 60% ДТП с участием юных пешеходов (55 ДТП, 54 ранены, 3 погибли), при этом максимальные значения зарегистрированы в период с 17 до 18 часов (18 ДТП, 1 погиб). Минимальное количество ДТП по времени совершения произошло в период с 11 до 12 и с 22 до 23 часов (по 1 ДТП). С 09 до 10 часов ДТП не зарегистрированы.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28 случаях ДТП (30%)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5766E9" w:rsidRPr="005766E9" w:rsidRDefault="005766E9" w:rsidP="005766E9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социальным характеристикам семей, каждый пятый ребенок-пешеход, попавший в ДТП, воспитывается в неполной семье и воспитанием занимается только один родитель. В пяти случаях ДТП произошли с детьми из многодетных семей, когда ребенок находился в сопровождении братьев, либо сестер. В 17 случаях ДТП с детьми, родители которых не имеют постоянное место работы, в пяти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</w:t>
      </w:r>
      <w:r w:rsidRPr="005766E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юных водителей велотранспорта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зарегистрировано 23 ДТП (+53,3%), в результате которых пострадали 23 ребенка (+53,3,5%), из них 11 пострадали по собственной неосторожности. При этом во всех случаях у детей отсутствовали средства пассивной защиты (шлем, налокотники, наколенники). </w:t>
      </w:r>
      <w:r w:rsidRPr="00576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каждого второго случая (12) стали дети-велосипедисты в возрасте 8-9 лет (7; +250%) и 12-13 лет (5; +300%).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</w:t>
      </w:r>
      <w:r w:rsidRPr="005766E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юных водителей мототранспорта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зарегистрировано 2 ДТП 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(-60%), в результате которых погиб один ребенок (+100%), еще один получил травмы. В обоих случаях дети пострадали по собственной неосторожности. В момент ДТП мотошлемы и защитная экипировка отсутствовали.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66E9" w:rsidRPr="005766E9" w:rsidRDefault="005766E9" w:rsidP="005766E9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13215445" wp14:editId="00AA84E1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5766E9" w:rsidRPr="005766E9" w:rsidRDefault="005766E9" w:rsidP="005766E9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Вина несовершеннолетних усматривается в 55 ДТП из 206 и составляет 26% от общего количества дорожных аварий с участием детей. Основными нарушениями ПДД РФ, допущенными юными пешеходами, стали переход проезжей части в неустановленном месте (22), неожиданный выход на проезжую часть из-за стоящего транспортного средства, сооружений или деревьев (12), неподчинение сигналам регулирования (5) и нахождение на проезжей части без цели перехода (1), иные нарушения ПДД пешеходами (2); детьми-велосипедистами – </w:t>
      </w:r>
      <w:r w:rsidRPr="0057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пересечение проезжей части дороги по пешеходному переходу, не спешившись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(5); </w:t>
      </w:r>
      <w:r w:rsidRPr="0057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предоставление преимущества в движении при выезде с прилегающей территории, второстепенной дороги</w:t>
      </w:r>
      <w:r w:rsidRPr="00576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(6).</w:t>
      </w:r>
    </w:p>
    <w:p w:rsidR="005766E9" w:rsidRPr="005766E9" w:rsidRDefault="005766E9" w:rsidP="005766E9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66E9" w:rsidRPr="005766E9" w:rsidRDefault="005766E9" w:rsidP="005766E9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66E9" w:rsidRPr="005766E9" w:rsidRDefault="005766E9" w:rsidP="005766E9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66E9" w:rsidRPr="005766E9" w:rsidRDefault="005766E9" w:rsidP="008C577F">
      <w:pPr>
        <w:ind w:left="-709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66E9">
        <w:rPr>
          <w:rFonts w:ascii="Times New Roman" w:hAnsi="Times New Roman" w:cs="Times New Roman"/>
          <w:b/>
          <w:sz w:val="26"/>
          <w:szCs w:val="26"/>
        </w:rPr>
        <w:t>На территории г. Ирбита и Ирбитского района на 15.08.2021г. зарегистрировано 2 (АППГ-5) ДТП с участием детей, в которых 3 (АППГ-5) ребенка травмированы, погибших детей нет (АППГ-0):</w:t>
      </w:r>
    </w:p>
    <w:p w:rsidR="005766E9" w:rsidRPr="005766E9" w:rsidRDefault="005766E9" w:rsidP="008C577F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b/>
          <w:sz w:val="26"/>
          <w:szCs w:val="26"/>
        </w:rPr>
        <w:t>30.06.2021</w:t>
      </w:r>
      <w:r w:rsidRPr="005766E9">
        <w:rPr>
          <w:rFonts w:ascii="Times New Roman" w:hAnsi="Times New Roman" w:cs="Times New Roman"/>
          <w:sz w:val="26"/>
          <w:szCs w:val="26"/>
        </w:rPr>
        <w:t xml:space="preserve"> года в 11 час 10 мин на ул. Сосновская д.15 д.Сосновка, Ирбитского района несовершеннолетний Тюстин Сергей Анатольевич, 02.03.2005 г.р. (16 лет) управлял скутером </w:t>
      </w:r>
      <w:r w:rsidRPr="005766E9">
        <w:rPr>
          <w:rFonts w:ascii="Times New Roman" w:hAnsi="Times New Roman" w:cs="Times New Roman"/>
          <w:sz w:val="26"/>
          <w:szCs w:val="26"/>
          <w:lang w:val="en-US"/>
        </w:rPr>
        <w:t>Sunny</w:t>
      </w:r>
      <w:r w:rsidRPr="005766E9">
        <w:rPr>
          <w:rFonts w:ascii="Times New Roman" w:hAnsi="Times New Roman" w:cs="Times New Roman"/>
          <w:sz w:val="26"/>
          <w:szCs w:val="26"/>
        </w:rPr>
        <w:t xml:space="preserve">, на закруглении дорожного полотна влево, двигался по встречной полосе движения, где и произошло столкновение со встречным автомобилем УАЗ-390945 под управлением гр.Б, 1983 г.р. и допустил с ним столкновение, после чего произошло опрокидывание скутера.  </w:t>
      </w:r>
    </w:p>
    <w:p w:rsidR="005766E9" w:rsidRPr="005766E9" w:rsidRDefault="005766E9" w:rsidP="008C577F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sz w:val="26"/>
          <w:szCs w:val="26"/>
        </w:rPr>
        <w:t>В результате ДТП: ранен водитель</w:t>
      </w:r>
      <w:r w:rsidRPr="005766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66E9">
        <w:rPr>
          <w:rFonts w:ascii="Times New Roman" w:hAnsi="Times New Roman" w:cs="Times New Roman"/>
          <w:sz w:val="26"/>
          <w:szCs w:val="26"/>
        </w:rPr>
        <w:t>скутера, Тюстин Сергей Анатольевич, 02.03.2005 г.р. (16 лет),</w:t>
      </w:r>
      <w:r w:rsidRPr="005766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66E9">
        <w:rPr>
          <w:rFonts w:ascii="Times New Roman" w:hAnsi="Times New Roman" w:cs="Times New Roman"/>
          <w:sz w:val="26"/>
          <w:szCs w:val="26"/>
        </w:rPr>
        <w:t xml:space="preserve">без мотошлема, проживает Ирбитский район, д. Сосновка ул. Сосновская 15, </w:t>
      </w:r>
      <w:r w:rsidRPr="005766E9">
        <w:rPr>
          <w:rFonts w:ascii="Times New Roman" w:hAnsi="Times New Roman" w:cs="Times New Roman"/>
          <w:b/>
          <w:sz w:val="26"/>
          <w:szCs w:val="26"/>
        </w:rPr>
        <w:t>закончил 9 класс Харловской СОШ</w:t>
      </w:r>
      <w:r w:rsidRPr="005766E9">
        <w:rPr>
          <w:rFonts w:ascii="Times New Roman" w:hAnsi="Times New Roman" w:cs="Times New Roman"/>
          <w:sz w:val="26"/>
          <w:szCs w:val="26"/>
        </w:rPr>
        <w:t xml:space="preserve">, доставлен в ГАУЗ СО «Ирбитская ЦГБ» д/з: ЗЧМТ, резаные рамы левого плеча, левого предплечья госпитализирован в РАО. В настоящее время переведен в травматологическое отделение, в сознании. Ранен пассажир скутера, Большедворов Вячеслав Сергеевич, 01.11.2005 г.р., находился на заднем пассажирском сиденье, без мотошлема, проживает Ирбитский район, д. Сосновка ул. Советская 6-1, </w:t>
      </w:r>
      <w:r w:rsidRPr="005766E9">
        <w:rPr>
          <w:rFonts w:ascii="Times New Roman" w:hAnsi="Times New Roman" w:cs="Times New Roman"/>
          <w:b/>
          <w:sz w:val="26"/>
          <w:szCs w:val="26"/>
        </w:rPr>
        <w:t>закончил 9 класс Харловской СОШ</w:t>
      </w:r>
      <w:r w:rsidRPr="005766E9">
        <w:rPr>
          <w:rFonts w:ascii="Times New Roman" w:hAnsi="Times New Roman" w:cs="Times New Roman"/>
          <w:sz w:val="26"/>
          <w:szCs w:val="26"/>
        </w:rPr>
        <w:t>,  доставлен в ГАУЗ СО «Ирбитская ЦГБ», д/з: ЗЧМТ, тупая травма живота, з/перелом шейки бедра справа госпитализирован в РАО. 02.07.2021 переведен в ГКБ №9 г.Екатеринбурга.</w:t>
      </w:r>
    </w:p>
    <w:p w:rsidR="005766E9" w:rsidRPr="005766E9" w:rsidRDefault="005766E9" w:rsidP="005766E9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b/>
          <w:bCs/>
          <w:sz w:val="26"/>
          <w:szCs w:val="26"/>
        </w:rPr>
        <w:lastRenderedPageBreak/>
        <w:t>12.08.2021</w:t>
      </w:r>
      <w:r w:rsidRPr="005766E9">
        <w:rPr>
          <w:rFonts w:ascii="Times New Roman" w:hAnsi="Times New Roman" w:cs="Times New Roman"/>
          <w:bCs/>
          <w:sz w:val="26"/>
          <w:szCs w:val="26"/>
        </w:rPr>
        <w:t xml:space="preserve"> г. в 01 час. 16 минут по адресу г. Ирбит ул. Советская 100 гр-н К., 1985 г.р. не справился с управление автомобиля ВАЗ 21099 и допустил столкновение с металлическим столбом. В</w:t>
      </w:r>
      <w:r w:rsidRPr="005766E9">
        <w:rPr>
          <w:rFonts w:ascii="Times New Roman" w:hAnsi="Times New Roman" w:cs="Times New Roman"/>
          <w:sz w:val="26"/>
          <w:szCs w:val="26"/>
        </w:rPr>
        <w:t xml:space="preserve"> результате ДТП (наезд на металлический столб)</w:t>
      </w:r>
      <w:r w:rsidRPr="005766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66E9">
        <w:rPr>
          <w:rFonts w:ascii="Times New Roman" w:hAnsi="Times New Roman" w:cs="Times New Roman"/>
          <w:sz w:val="26"/>
          <w:szCs w:val="26"/>
        </w:rPr>
        <w:t>ранен несовершеннолетний пассажир автомобиля ВАЗ-21099 Воложанин Данил Евгеньевич,</w:t>
      </w:r>
      <w:r w:rsidRPr="005766E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766E9">
        <w:rPr>
          <w:rFonts w:ascii="Times New Roman" w:hAnsi="Times New Roman" w:cs="Times New Roman"/>
          <w:sz w:val="26"/>
          <w:szCs w:val="26"/>
        </w:rPr>
        <w:t>15.12.2009 г.р.  (11лет),</w:t>
      </w:r>
      <w:r w:rsidRPr="005766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66E9">
        <w:rPr>
          <w:rFonts w:ascii="Times New Roman" w:hAnsi="Times New Roman" w:cs="Times New Roman"/>
          <w:sz w:val="26"/>
          <w:szCs w:val="26"/>
        </w:rPr>
        <w:t xml:space="preserve">проживает Ирбитский район, д. Новогородова, ул. 60 лет Октября 24, </w:t>
      </w:r>
      <w:r w:rsidRPr="005766E9">
        <w:rPr>
          <w:rFonts w:ascii="Times New Roman" w:hAnsi="Times New Roman" w:cs="Times New Roman"/>
          <w:b/>
          <w:sz w:val="26"/>
          <w:szCs w:val="26"/>
        </w:rPr>
        <w:t>закончил</w:t>
      </w:r>
      <w:r w:rsidRPr="005766E9">
        <w:rPr>
          <w:rFonts w:ascii="Times New Roman" w:hAnsi="Times New Roman" w:cs="Times New Roman"/>
          <w:sz w:val="26"/>
          <w:szCs w:val="26"/>
        </w:rPr>
        <w:t xml:space="preserve"> </w:t>
      </w:r>
      <w:r w:rsidRPr="005766E9">
        <w:rPr>
          <w:rFonts w:ascii="Times New Roman" w:hAnsi="Times New Roman" w:cs="Times New Roman"/>
          <w:b/>
          <w:sz w:val="26"/>
          <w:szCs w:val="26"/>
        </w:rPr>
        <w:t>5 класс Знаменской СОШ,</w:t>
      </w:r>
      <w:r w:rsidRPr="005766E9">
        <w:rPr>
          <w:rFonts w:ascii="Times New Roman" w:hAnsi="Times New Roman" w:cs="Times New Roman"/>
          <w:sz w:val="26"/>
          <w:szCs w:val="26"/>
        </w:rPr>
        <w:t xml:space="preserve"> госпитализирован в ГАУЗ СО «Ирбитская ЦГБ» с диагнозом: сотрясение головного мозга.</w:t>
      </w:r>
    </w:p>
    <w:p w:rsidR="005766E9" w:rsidRPr="005766E9" w:rsidRDefault="005766E9" w:rsidP="005766E9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zh-CN"/>
        </w:rPr>
      </w:pPr>
      <w:r w:rsidRPr="005766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zh-CN"/>
        </w:rPr>
        <w:t xml:space="preserve">Принимая во внимание результаты дифференцированного анализа детского дорожно-транспортного травматизма, </w:t>
      </w:r>
      <w:r w:rsidRPr="005766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ar-SA"/>
        </w:rPr>
        <w:t>прошу Вас:</w:t>
      </w:r>
    </w:p>
    <w:p w:rsidR="005766E9" w:rsidRPr="005766E9" w:rsidRDefault="005766E9" w:rsidP="005766E9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ind w:left="-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5766E9" w:rsidRPr="005766E9" w:rsidRDefault="005766E9" w:rsidP="008C577F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sz w:val="26"/>
          <w:szCs w:val="26"/>
          <w:lang w:eastAsia="ar-SA"/>
        </w:rPr>
        <w:t>1. Вышеуказанный анализ разместить в уголках, стендах, родительских центрах по БДД, а также электронных дневниках, сайтах образовательных организаций в разделе «Дорожная безопасность» без персональных данных участников ДТП.</w:t>
      </w:r>
    </w:p>
    <w:p w:rsidR="005766E9" w:rsidRPr="005766E9" w:rsidRDefault="005766E9" w:rsidP="008C57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color w:val="000000"/>
          <w:sz w:val="26"/>
          <w:szCs w:val="26"/>
        </w:rPr>
        <w:t xml:space="preserve">2. Продолжить работу, в том числе в дистанционной форме, по разъяснению несовершеннолетним участникам дорожного движения правил безопасного перехода проезжей части, опасности использования мобильных гаджетов, наушников, капюшонов </w:t>
      </w:r>
      <w:r w:rsidRPr="00576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66E9">
        <w:rPr>
          <w:rFonts w:ascii="Times New Roman" w:hAnsi="Times New Roman" w:cs="Times New Roman"/>
          <w:color w:val="000000"/>
          <w:sz w:val="26"/>
          <w:szCs w:val="26"/>
        </w:rPr>
        <w:t>с привлечением сотрудников Госавтоинспекции.</w:t>
      </w:r>
    </w:p>
    <w:p w:rsidR="005766E9" w:rsidRPr="005766E9" w:rsidRDefault="005766E9" w:rsidP="008C577F">
      <w:pPr>
        <w:tabs>
          <w:tab w:val="left" w:pos="851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766E9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3. Организовать проведение </w:t>
      </w:r>
      <w:r w:rsidRPr="005766E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практических занятий </w:t>
      </w:r>
      <w:r w:rsidRPr="005766E9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на учебно-тренировочных перекрестках «Шагающий автобус» по </w:t>
      </w:r>
      <w:r w:rsidRPr="005766E9">
        <w:rPr>
          <w:rFonts w:ascii="Times New Roman" w:eastAsia="Times New Roman" w:hAnsi="Times New Roman" w:cs="Times New Roman"/>
          <w:sz w:val="26"/>
          <w:szCs w:val="26"/>
          <w:lang w:eastAsia="zh-CN"/>
        </w:rPr>
        <w:t>разъяснению правил безопасного перехода проезжей части, обязательному использованию  световозвращающих элементов в темное время суток.</w:t>
      </w:r>
    </w:p>
    <w:p w:rsidR="008C577F" w:rsidRDefault="005766E9" w:rsidP="008C57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color w:val="000000"/>
          <w:sz w:val="26"/>
          <w:szCs w:val="26"/>
        </w:rPr>
        <w:t xml:space="preserve">4. Продолжить работу с родителями, в том числе в дистанционной форме, в ходе бесед довести информацию об опасности передачи управления транспортным средством несовершеннолетним лицам, не прошедшим обучение в специализированных организациях и не имеющих специального права управления, также </w:t>
      </w:r>
      <w:r w:rsidRPr="005766E9">
        <w:rPr>
          <w:rFonts w:ascii="Times New Roman" w:hAnsi="Times New Roman" w:cs="Times New Roman"/>
          <w:sz w:val="26"/>
          <w:szCs w:val="26"/>
        </w:rPr>
        <w:t>акцентировать внимание законных представителей при перевозке детей к аккуратному вождению, о необходимости снижения скоростного режима и использования пассивных мер безопасности (ДУУ, ремни безопасности).</w:t>
      </w:r>
    </w:p>
    <w:p w:rsidR="005766E9" w:rsidRPr="008C577F" w:rsidRDefault="008C577F" w:rsidP="008C57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5766E9" w:rsidRPr="005766E9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Организовать проведение социально-значимых мероприятий, направленных на повышение культуры юных участников дорожного движения. К проведению мероприятий привлекать родительские патрули, представителей других общественных организаций, отряды юных инспекторов движения.</w:t>
      </w:r>
    </w:p>
    <w:p w:rsidR="005766E9" w:rsidRPr="005766E9" w:rsidRDefault="005766E9" w:rsidP="005766E9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ind w:left="-567" w:firstLine="627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5766E9" w:rsidRPr="005766E9" w:rsidRDefault="005766E9" w:rsidP="005766E9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ind w:left="-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5766E9" w:rsidRPr="005766E9" w:rsidRDefault="005766E9" w:rsidP="005766E9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766E9">
        <w:rPr>
          <w:rFonts w:ascii="Times New Roman" w:hAnsi="Times New Roman" w:cs="Times New Roman"/>
          <w:sz w:val="26"/>
          <w:szCs w:val="26"/>
          <w:lang w:eastAsia="ar-SA"/>
        </w:rPr>
        <w:t>Начальник ОГИБДД</w:t>
      </w:r>
    </w:p>
    <w:p w:rsidR="005766E9" w:rsidRPr="005766E9" w:rsidRDefault="005766E9" w:rsidP="008C577F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ind w:left="-567"/>
        <w:jc w:val="both"/>
        <w:rPr>
          <w:rFonts w:eastAsia="MS Mincho"/>
          <w:b/>
          <w:sz w:val="28"/>
          <w:szCs w:val="28"/>
        </w:rPr>
      </w:pPr>
      <w:r w:rsidRPr="005766E9">
        <w:rPr>
          <w:rFonts w:ascii="Times New Roman" w:hAnsi="Times New Roman" w:cs="Times New Roman"/>
          <w:sz w:val="26"/>
          <w:szCs w:val="26"/>
          <w:lang w:eastAsia="ar-SA"/>
        </w:rPr>
        <w:t xml:space="preserve">майор полиции                                                                                                            С.А. </w:t>
      </w:r>
      <w:r w:rsidR="008C577F">
        <w:rPr>
          <w:rFonts w:ascii="Times New Roman" w:hAnsi="Times New Roman" w:cs="Times New Roman"/>
          <w:sz w:val="26"/>
          <w:szCs w:val="26"/>
          <w:lang w:eastAsia="ar-SA"/>
        </w:rPr>
        <w:t>Тропин</w:t>
      </w:r>
    </w:p>
    <w:p w:rsidR="005766E9" w:rsidRPr="005766E9" w:rsidRDefault="005766E9" w:rsidP="005766E9"/>
    <w:p w:rsidR="00905934" w:rsidRDefault="00905934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F13380" w:rsidRDefault="00F13380"/>
    <w:p w:rsidR="008C577F" w:rsidRDefault="008C577F"/>
    <w:p w:rsidR="008C577F" w:rsidRDefault="008C577F"/>
    <w:p w:rsidR="00F13380" w:rsidRDefault="00F13380"/>
    <w:p w:rsidR="00F13380" w:rsidRDefault="00F13380"/>
    <w:p w:rsidR="00F13380" w:rsidRDefault="00F13380"/>
    <w:p w:rsidR="00F13380" w:rsidRPr="00F13380" w:rsidRDefault="00F13380">
      <w:pPr>
        <w:rPr>
          <w:rFonts w:ascii="Times New Roman" w:hAnsi="Times New Roman" w:cs="Times New Roman"/>
        </w:rPr>
      </w:pPr>
      <w:r w:rsidRPr="00F13380">
        <w:rPr>
          <w:rFonts w:ascii="Times New Roman" w:hAnsi="Times New Roman" w:cs="Times New Roman"/>
        </w:rPr>
        <w:t>Исп. Бердюгина Т.И.</w:t>
      </w:r>
    </w:p>
    <w:p w:rsidR="00F13380" w:rsidRPr="00F13380" w:rsidRDefault="00F13380">
      <w:pPr>
        <w:rPr>
          <w:rFonts w:ascii="Times New Roman" w:hAnsi="Times New Roman" w:cs="Times New Roman"/>
        </w:rPr>
      </w:pPr>
      <w:r w:rsidRPr="00F13380">
        <w:rPr>
          <w:rFonts w:ascii="Times New Roman" w:hAnsi="Times New Roman" w:cs="Times New Roman"/>
        </w:rPr>
        <w:t>Тел: 8(34355)6-62-67</w:t>
      </w:r>
    </w:p>
    <w:sectPr w:rsidR="00F13380" w:rsidRPr="00F13380" w:rsidSect="006332CD">
      <w:headerReference w:type="default" r:id="rId22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8D3" w:rsidRDefault="00DB08D3">
      <w:pPr>
        <w:spacing w:after="0" w:line="240" w:lineRule="auto"/>
      </w:pPr>
      <w:r>
        <w:separator/>
      </w:r>
    </w:p>
  </w:endnote>
  <w:endnote w:type="continuationSeparator" w:id="0">
    <w:p w:rsidR="00DB08D3" w:rsidRDefault="00DB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8D3" w:rsidRDefault="00DB08D3">
      <w:pPr>
        <w:spacing w:after="0" w:line="240" w:lineRule="auto"/>
      </w:pPr>
      <w:r>
        <w:separator/>
      </w:r>
    </w:p>
  </w:footnote>
  <w:footnote w:type="continuationSeparator" w:id="0">
    <w:p w:rsidR="00DB08D3" w:rsidRDefault="00DB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3A29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30A">
          <w:rPr>
            <w:noProof/>
          </w:rPr>
          <w:t>2</w:t>
        </w:r>
        <w:r>
          <w:fldChar w:fldCharType="end"/>
        </w:r>
      </w:p>
    </w:sdtContent>
  </w:sdt>
  <w:p w:rsidR="006332CD" w:rsidRDefault="00DB0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D499E"/>
    <w:multiLevelType w:val="hybridMultilevel"/>
    <w:tmpl w:val="452899E2"/>
    <w:lvl w:ilvl="0" w:tplc="FE7A467A">
      <w:start w:val="5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2D"/>
    <w:rsid w:val="00167362"/>
    <w:rsid w:val="003A299F"/>
    <w:rsid w:val="00424246"/>
    <w:rsid w:val="004F2674"/>
    <w:rsid w:val="005766E9"/>
    <w:rsid w:val="008C577F"/>
    <w:rsid w:val="00905934"/>
    <w:rsid w:val="0093430A"/>
    <w:rsid w:val="00DB08D3"/>
    <w:rsid w:val="00EC672D"/>
    <w:rsid w:val="00F1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2CCE"/>
  <w15:docId w15:val="{FF2C9B0E-6802-43D6-82B4-DFC44F51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6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66E9"/>
  </w:style>
  <w:style w:type="paragraph" w:styleId="a5">
    <w:name w:val="Balloon Text"/>
    <w:basedOn w:val="a"/>
    <w:link w:val="a6"/>
    <w:uiPriority w:val="99"/>
    <w:semiHidden/>
    <w:unhideWhenUsed/>
    <w:rsid w:val="0042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1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3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162</c:v>
                </c:pt>
                <c:pt idx="1">
                  <c:v>1</c:v>
                </c:pt>
                <c:pt idx="2">
                  <c:v>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AC-45B6-9229-3AEEDA4565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2DAC-45B6-9229-3AEEDA4565D0}"/>
              </c:ext>
            </c:extLst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AC-45B6-9229-3AEEDA4565D0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DAC-45B6-9229-3AEEDA4565D0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DAC-45B6-9229-3AEEDA4565D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206</c:v>
                </c:pt>
                <c:pt idx="1">
                  <c:v>15</c:v>
                </c:pt>
                <c:pt idx="2">
                  <c:v>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DAC-45B6-9229-3AEEDA4565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833088"/>
        <c:axId val="113834624"/>
        <c:axId val="0"/>
      </c:bar3DChart>
      <c:catAx>
        <c:axId val="11383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834624"/>
        <c:crosses val="autoZero"/>
        <c:auto val="1"/>
        <c:lblAlgn val="ctr"/>
        <c:lblOffset val="100"/>
        <c:noMultiLvlLbl val="0"/>
      </c:catAx>
      <c:valAx>
        <c:axId val="113834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83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ABC-470B-8953-DA7F9AE99ADE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ABC-470B-8953-DA7F9AE99ADE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BC-470B-8953-DA7F9AE99ADE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BC-470B-8953-DA7F9AE99A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ABC-470B-8953-DA7F9AE99AD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A73-40B4-B04A-5680EBA5B0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A73-40B4-B04A-5680EBA5B0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A73-40B4-B04A-5680EBA5B0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A73-40B4-B04A-5680EBA5B05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A73-40B4-B04A-5680EBA5B05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A73-40B4-B04A-5680EBA5B055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73-40B4-B04A-5680EBA5B055}"/>
                </c:ext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73-40B4-B04A-5680EBA5B055}"/>
                </c:ext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73-40B4-B04A-5680EBA5B055}"/>
                </c:ext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73-40B4-B04A-5680EBA5B055}"/>
                </c:ext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73-40B4-B04A-5680EBA5B055}"/>
                </c:ext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A73-40B4-B04A-5680EBA5B0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37</c:v>
                </c:pt>
                <c:pt idx="2">
                  <c:v>7</c:v>
                </c:pt>
                <c:pt idx="3">
                  <c:v>17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A73-40B4-B04A-5680EBA5B05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AA-4C54-AAEA-9AB897B38D7B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AA-4C54-AAEA-9AB897B38D7B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AA-4C54-AAEA-9AB897B38D7B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AA-4C54-AAEA-9AB897B38D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5AA-4C54-AAEA-9AB897B38D7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327-4C2A-BE8C-382420AA6B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327-4C2A-BE8C-382420AA6B3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327-4C2A-BE8C-382420AA6B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327-4C2A-BE8C-382420AA6B39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27-4C2A-BE8C-382420AA6B39}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27-4C2A-BE8C-382420AA6B39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27-4C2A-BE8C-382420AA6B39}"/>
                </c:ext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27-4C2A-BE8C-382420AA6B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93</c:v>
                </c:pt>
                <c:pt idx="2">
                  <c:v>23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327-4C2A-BE8C-382420AA6B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BE2-444E-BC36-FCAC274CD82E}"/>
              </c:ext>
            </c:extLst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E2-444E-BC36-FCAC274CD8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E2-444E-BC36-FCAC274CD8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4104192"/>
        <c:axId val="114102656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BE2-444E-BC36-FCAC274CD8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104192"/>
        <c:axId val="114102656"/>
      </c:lineChart>
      <c:valAx>
        <c:axId val="114102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104192"/>
        <c:crosses val="autoZero"/>
        <c:crossBetween val="between"/>
      </c:valAx>
      <c:catAx>
        <c:axId val="114104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1026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06-4075-9A53-AC5954BBB52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06-4075-9A53-AC5954BBB523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06-4075-9A53-AC5954BBB523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06-4075-9A53-AC5954BBB523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06-4075-9A53-AC5954BBB523}"/>
                </c:ext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06-4075-9A53-AC5954BBB5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87</c:v>
                </c:pt>
                <c:pt idx="2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206-4075-9A53-AC5954BBB52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A1C-4E09-8DF1-DD241A129239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A1C-4E09-8DF1-DD241A129239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1C-4E09-8DF1-DD241A129239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1C-4E09-8DF1-DD241A1292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136</c:v>
                </c:pt>
                <c:pt idx="1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A1C-4E09-8DF1-DD241A12923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151</c:v>
                </c:pt>
                <c:pt idx="1">
                  <c:v>44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D9-4955-9832-6720661DFB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162</c:v>
                </c:pt>
                <c:pt idx="1">
                  <c:v>49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D9-4955-9832-6720661DFBA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D9-4955-9832-6720661DFBA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0164736"/>
        <c:axId val="120166272"/>
      </c:barChart>
      <c:catAx>
        <c:axId val="12016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166272"/>
        <c:crosses val="autoZero"/>
        <c:auto val="1"/>
        <c:lblAlgn val="ctr"/>
        <c:lblOffset val="100"/>
        <c:noMultiLvlLbl val="0"/>
      </c:catAx>
      <c:valAx>
        <c:axId val="12016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164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16</c:v>
                </c:pt>
                <c:pt idx="3">
                  <c:v>33</c:v>
                </c:pt>
                <c:pt idx="4">
                  <c:v>68</c:v>
                </c:pt>
                <c:pt idx="5">
                  <c:v>54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F-41E1-9142-6E1A5B30E3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16</c:v>
                </c:pt>
                <c:pt idx="2">
                  <c:v>16</c:v>
                </c:pt>
                <c:pt idx="3">
                  <c:v>44</c:v>
                </c:pt>
                <c:pt idx="4">
                  <c:v>68</c:v>
                </c:pt>
                <c:pt idx="5">
                  <c:v>61</c:v>
                </c:pt>
                <c:pt idx="6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0F-41E1-9142-6E1A5B30E3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0F-41E1-9142-6E1A5B30E33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0218368"/>
        <c:axId val="120219904"/>
      </c:barChart>
      <c:catAx>
        <c:axId val="12021836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219904"/>
        <c:crosses val="autoZero"/>
        <c:auto val="1"/>
        <c:lblAlgn val="ctr"/>
        <c:lblOffset val="100"/>
        <c:tickLblSkip val="1"/>
        <c:noMultiLvlLbl val="0"/>
      </c:catAx>
      <c:valAx>
        <c:axId val="120219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21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55B2-4EEF-9FB5-B6A1BF5C47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32</c:v>
                </c:pt>
                <c:pt idx="1">
                  <c:v>35</c:v>
                </c:pt>
                <c:pt idx="2">
                  <c:v>24</c:v>
                </c:pt>
                <c:pt idx="3">
                  <c:v>25</c:v>
                </c:pt>
                <c:pt idx="4">
                  <c:v>29</c:v>
                </c:pt>
                <c:pt idx="5">
                  <c:v>34</c:v>
                </c:pt>
                <c:pt idx="6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B2-4EEF-9FB5-B6A1BF5C47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55B2-4EEF-9FB5-B6A1BF5C4750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55B2-4EEF-9FB5-B6A1BF5C47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34</c:v>
                </c:pt>
                <c:pt idx="1">
                  <c:v>38</c:v>
                </c:pt>
                <c:pt idx="2">
                  <c:v>24</c:v>
                </c:pt>
                <c:pt idx="3">
                  <c:v>26</c:v>
                </c:pt>
                <c:pt idx="4">
                  <c:v>34</c:v>
                </c:pt>
                <c:pt idx="5">
                  <c:v>37</c:v>
                </c:pt>
                <c:pt idx="6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5B2-4EEF-9FB5-B6A1BF5C47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5B2-4EEF-9FB5-B6A1BF5C475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20386688"/>
        <c:axId val="120388224"/>
      </c:barChart>
      <c:catAx>
        <c:axId val="12038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388224"/>
        <c:crosses val="autoZero"/>
        <c:auto val="1"/>
        <c:lblAlgn val="ctr"/>
        <c:lblOffset val="100"/>
        <c:noMultiLvlLbl val="0"/>
      </c:catAx>
      <c:valAx>
        <c:axId val="120388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38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324-4134-94F4-EB96CE6147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324-4134-94F4-EB96CE6147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324-4134-94F4-EB96CE6147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324-4134-94F4-EB96CE6147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324-4134-94F4-EB96CE61477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324-4134-94F4-EB96CE61477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324-4134-94F4-EB96CE61477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F324-4134-94F4-EB96CE614776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24-4134-94F4-EB96CE614776}"/>
                </c:ext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324-4134-94F4-EB96CE614776}"/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F324-4134-94F4-EB96CE614776}"/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324-4134-94F4-EB96CE614776}"/>
                </c:ext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F324-4134-94F4-EB96CE614776}"/>
                </c:ext>
              </c:extLst>
            </c:dLbl>
            <c:dLbl>
              <c:idx val="5"/>
              <c:layout>
                <c:manualLayout>
                  <c:x val="0.12589904774299904"/>
                  <c:y val="-7.08680859337027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F324-4134-94F4-EB96CE614776}"/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324-4134-94F4-EB96CE614776}"/>
                </c:ext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324-4134-94F4-EB96CE6147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76</c:v>
                </c:pt>
                <c:pt idx="1">
                  <c:v>92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23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324-4134-94F4-EB96CE6147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16</c:v>
                </c:pt>
                <c:pt idx="2">
                  <c:v>30</c:v>
                </c:pt>
                <c:pt idx="3">
                  <c:v>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F8-4BF3-BE9E-8C0134BFD0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F8-4BF3-BE9E-8C0134BFD0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F8-4BF3-BE9E-8C0134BFD0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1383040"/>
        <c:axId val="159617792"/>
      </c:barChart>
      <c:catAx>
        <c:axId val="151383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617792"/>
        <c:crosses val="autoZero"/>
        <c:auto val="1"/>
        <c:lblAlgn val="ctr"/>
        <c:lblOffset val="100"/>
        <c:noMultiLvlLbl val="0"/>
      </c:catAx>
      <c:valAx>
        <c:axId val="159617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383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3413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 красотка!</dc:creator>
  <cp:keywords/>
  <dc:description/>
  <cp:lastModifiedBy>Иванова Анастасия</cp:lastModifiedBy>
  <cp:revision>2</cp:revision>
  <cp:lastPrinted>2021-08-17T10:17:00Z</cp:lastPrinted>
  <dcterms:created xsi:type="dcterms:W3CDTF">2021-08-25T05:34:00Z</dcterms:created>
  <dcterms:modified xsi:type="dcterms:W3CDTF">2021-08-25T05:34:00Z</dcterms:modified>
</cp:coreProperties>
</file>