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FA" w:rsidRPr="00F70EFA" w:rsidRDefault="00F70EFA" w:rsidP="00F70EFA">
      <w:pPr>
        <w:pStyle w:val="1"/>
        <w:spacing w:before="0" w:after="0"/>
        <w:ind w:right="72"/>
        <w:jc w:val="center"/>
        <w:rPr>
          <w:rFonts w:ascii="Liberation Serif" w:hAnsi="Liberation Serif"/>
          <w:b w:val="0"/>
          <w:sz w:val="24"/>
          <w:szCs w:val="24"/>
        </w:rPr>
      </w:pPr>
      <w:r w:rsidRPr="00F70EFA">
        <w:rPr>
          <w:rFonts w:ascii="Liberation Serif" w:hAnsi="Liberation Serif"/>
          <w:b w:val="0"/>
          <w:sz w:val="24"/>
          <w:szCs w:val="24"/>
        </w:rPr>
        <w:t xml:space="preserve">Инструкция для общественных наблюдателей </w:t>
      </w:r>
    </w:p>
    <w:p w:rsidR="00F70EFA" w:rsidRPr="00F70EFA" w:rsidRDefault="00F70EFA" w:rsidP="00F70EFA">
      <w:pPr>
        <w:pStyle w:val="1"/>
        <w:spacing w:before="0" w:after="0"/>
        <w:ind w:right="72"/>
        <w:jc w:val="center"/>
        <w:rPr>
          <w:rFonts w:ascii="Liberation Serif" w:hAnsi="Liberation Serif"/>
          <w:b w:val="0"/>
          <w:sz w:val="24"/>
          <w:szCs w:val="24"/>
        </w:rPr>
      </w:pPr>
      <w:r w:rsidRPr="00F70EFA">
        <w:rPr>
          <w:rFonts w:ascii="Liberation Serif" w:hAnsi="Liberation Serif"/>
          <w:b w:val="0"/>
          <w:sz w:val="24"/>
          <w:szCs w:val="24"/>
        </w:rPr>
        <w:t xml:space="preserve">при проведении </w:t>
      </w:r>
      <w:r w:rsidR="00077232">
        <w:rPr>
          <w:rFonts w:ascii="Liberation Serif" w:hAnsi="Liberation Serif"/>
          <w:b w:val="0"/>
          <w:sz w:val="24"/>
          <w:szCs w:val="24"/>
        </w:rPr>
        <w:t xml:space="preserve">процедуры </w:t>
      </w:r>
      <w:r w:rsidRPr="00F70EFA">
        <w:rPr>
          <w:rFonts w:ascii="Liberation Serif" w:hAnsi="Liberation Serif"/>
          <w:b w:val="0"/>
          <w:sz w:val="24"/>
          <w:szCs w:val="24"/>
        </w:rPr>
        <w:t>всероссийских проверочных работ</w:t>
      </w:r>
      <w:r w:rsidR="003A6889">
        <w:rPr>
          <w:rFonts w:ascii="Liberation Serif" w:hAnsi="Liberation Serif"/>
          <w:b w:val="0"/>
          <w:sz w:val="24"/>
          <w:szCs w:val="24"/>
        </w:rPr>
        <w:t xml:space="preserve"> (</w:t>
      </w:r>
      <w:r>
        <w:rPr>
          <w:rFonts w:ascii="Liberation Serif" w:hAnsi="Liberation Serif"/>
          <w:b w:val="0"/>
          <w:sz w:val="24"/>
          <w:szCs w:val="24"/>
        </w:rPr>
        <w:t>далее - ВПР)</w:t>
      </w:r>
    </w:p>
    <w:p w:rsidR="00F70EFA" w:rsidRDefault="00F70EFA" w:rsidP="00F70EFA">
      <w:pPr>
        <w:spacing w:after="2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 </w:t>
      </w:r>
    </w:p>
    <w:p w:rsidR="00F70EFA" w:rsidRDefault="00F70EFA" w:rsidP="00F70EFA">
      <w:pPr>
        <w:ind w:left="718" w:right="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обязанности общественных наблюдателей входит: </w:t>
      </w:r>
    </w:p>
    <w:p w:rsidR="00F70EFA" w:rsidRDefault="00F70EFA" w:rsidP="00F70EFA">
      <w:pPr>
        <w:ind w:right="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1.Ознакомится заранее с нормативными правовыми и инструктивно-методическими документами, регулирующими проведение ВПР. </w:t>
      </w:r>
    </w:p>
    <w:p w:rsidR="00F70EFA" w:rsidRDefault="00F70EFA" w:rsidP="00F70EFA">
      <w:pPr>
        <w:ind w:left="23" w:right="2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Прибыть в день проведения ВПР в образовательную организацию за 20 минут до начала ВПР, имея при себе паспорт, удостоверяющий личность</w:t>
      </w:r>
      <w:bookmarkStart w:id="0" w:name="_GoBack"/>
      <w:bookmarkEnd w:id="0"/>
      <w:r>
        <w:rPr>
          <w:rFonts w:ascii="Liberation Serif" w:hAnsi="Liberation Serif"/>
        </w:rPr>
        <w:t xml:space="preserve"> для предъявления его координатору проведения ВПР в образовательной организации.</w:t>
      </w:r>
    </w:p>
    <w:p w:rsidR="00F70EFA" w:rsidRDefault="00F70EFA" w:rsidP="00F70EFA">
      <w:pPr>
        <w:ind w:left="23" w:right="2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 Пройти инструктаж у координатора ВПР образовательной организации.</w:t>
      </w:r>
    </w:p>
    <w:p w:rsidR="00F70EFA" w:rsidRDefault="00F70EFA" w:rsidP="00F70EFA">
      <w:pPr>
        <w:ind w:right="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Присутствовать в аудитории на одном, нескольких или на всех этапах подготовки и проведения проверочной работы (во время рассадки, инструктажа участников экзамена, заполнения ими бланков, упаковки и оформления пакетов с заполненными бланками организаторами в аудитории). </w:t>
      </w:r>
    </w:p>
    <w:p w:rsidR="00F70EFA" w:rsidRDefault="00F70EFA" w:rsidP="00F70EFA">
      <w:pPr>
        <w:ind w:right="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 Соблюдать установленный порядок проведения ВПР, режим информационной безопасности, требования организаторов. </w:t>
      </w:r>
    </w:p>
    <w:p w:rsidR="00F70EFA" w:rsidRDefault="00F70EFA" w:rsidP="00F70EFA">
      <w:pPr>
        <w:spacing w:after="17"/>
        <w:ind w:right="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</w:t>
      </w:r>
      <w:r w:rsidR="00D83424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Запрещается: </w:t>
      </w:r>
    </w:p>
    <w:p w:rsidR="00F70EFA" w:rsidRDefault="00F70EFA" w:rsidP="00F70EFA">
      <w:pPr>
        <w:numPr>
          <w:ilvl w:val="0"/>
          <w:numId w:val="1"/>
        </w:numPr>
        <w:tabs>
          <w:tab w:val="left" w:pos="284"/>
        </w:tabs>
        <w:spacing w:after="17"/>
        <w:ind w:right="5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вмешиваться в ход подготовки и проведения ВПР; </w:t>
      </w:r>
    </w:p>
    <w:p w:rsidR="00F70EFA" w:rsidRDefault="00F70EFA" w:rsidP="00F70EFA">
      <w:pPr>
        <w:numPr>
          <w:ilvl w:val="0"/>
          <w:numId w:val="1"/>
        </w:numPr>
        <w:tabs>
          <w:tab w:val="left" w:pos="284"/>
        </w:tabs>
        <w:spacing w:after="17"/>
        <w:ind w:right="5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входить или выходить из аудитории во время проведения работы;  </w:t>
      </w:r>
    </w:p>
    <w:p w:rsidR="00F70EFA" w:rsidRDefault="00F70EFA" w:rsidP="00F70EFA">
      <w:pPr>
        <w:numPr>
          <w:ilvl w:val="0"/>
          <w:numId w:val="1"/>
        </w:numPr>
        <w:tabs>
          <w:tab w:val="left" w:pos="284"/>
        </w:tabs>
        <w:spacing w:after="17"/>
        <w:ind w:right="5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оказывать содействие или отвлекать участников работы при з выполнения ВПР, в том числе задавать вопросы, делать замечания; </w:t>
      </w:r>
    </w:p>
    <w:p w:rsidR="00F70EFA" w:rsidRDefault="00F70EFA" w:rsidP="00F70EFA">
      <w:pPr>
        <w:numPr>
          <w:ilvl w:val="0"/>
          <w:numId w:val="1"/>
        </w:numPr>
        <w:tabs>
          <w:tab w:val="left" w:pos="284"/>
        </w:tabs>
        <w:spacing w:after="17"/>
        <w:ind w:right="5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пользоваться в аудиториях средствами мобильной связи, фото и видеоаппаратурой, портативными, в том числе и карманными, компьютерами. </w:t>
      </w:r>
    </w:p>
    <w:p w:rsidR="00F70EFA" w:rsidRDefault="00F70EFA" w:rsidP="00F70EFA">
      <w:pPr>
        <w:spacing w:after="17"/>
        <w:ind w:left="-15" w:right="5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</w:t>
      </w:r>
      <w:r w:rsidR="00D83424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При нарушениях общественным наблюдателем вышеуказанных требований координатор ВПР образовательной организации принимает решение об удалении общественного наблюдателя из аудитории. </w:t>
      </w:r>
    </w:p>
    <w:p w:rsidR="00F70EFA" w:rsidRDefault="00F70EFA" w:rsidP="00F70EFA">
      <w:pPr>
        <w:spacing w:line="315" w:lineRule="atLeast"/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8.</w:t>
      </w:r>
      <w:r w:rsidR="00D83424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Заполнить и передать координатору ВПР образовательной организации «</w:t>
      </w:r>
      <w:r>
        <w:rPr>
          <w:rFonts w:ascii="Liberation Serif" w:hAnsi="Liberation Serif"/>
          <w:color w:val="2D2D2D"/>
        </w:rPr>
        <w:t>Лист наблюдения за проведением Всероссийских проверочных работ</w:t>
      </w:r>
      <w:r>
        <w:rPr>
          <w:rFonts w:ascii="Liberation Serif" w:hAnsi="Liberation Serif"/>
        </w:rPr>
        <w:t xml:space="preserve"> в МАОУ СОШ № 8».</w:t>
      </w:r>
    </w:p>
    <w:p w:rsidR="00F70EFA" w:rsidRDefault="00F70EFA" w:rsidP="00F70EFA">
      <w:pPr>
        <w:ind w:right="1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7452"/>
        <w:gridCol w:w="1312"/>
      </w:tblGrid>
      <w:tr w:rsidR="00F70EFA" w:rsidTr="00F70EFA">
        <w:tc>
          <w:tcPr>
            <w:tcW w:w="5000" w:type="pct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315" w:lineRule="atLeast"/>
              <w:jc w:val="center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Лист наблюдения</w:t>
            </w:r>
          </w:p>
          <w:p w:rsidR="00F70EFA" w:rsidRDefault="00F70EFA">
            <w:pPr>
              <w:spacing w:line="315" w:lineRule="atLeast"/>
              <w:jc w:val="center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за проведением Всероссийских проверочных работ</w:t>
            </w:r>
          </w:p>
        </w:tc>
      </w:tr>
      <w:tr w:rsidR="00F70EFA" w:rsidTr="00F70EFA">
        <w:tc>
          <w:tcPr>
            <w:tcW w:w="5000" w:type="pct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315" w:lineRule="atLeast"/>
              <w:jc w:val="center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МАОУ СОШ №8</w:t>
            </w:r>
          </w:p>
          <w:p w:rsidR="00F70EFA" w:rsidRDefault="00F70EFA">
            <w:pPr>
              <w:spacing w:line="315" w:lineRule="atLeast"/>
              <w:jc w:val="center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  <w:p w:rsidR="00F70EFA" w:rsidRDefault="00F70EFA">
            <w:pPr>
              <w:spacing w:line="315" w:lineRule="atLeast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Предмет _______________________________ Класс ____________________________</w:t>
            </w:r>
          </w:p>
          <w:p w:rsidR="00F70EFA" w:rsidRDefault="00F70EFA">
            <w:pPr>
              <w:spacing w:line="315" w:lineRule="atLeast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Время начала наблюдения____________, время окончания наблюдения ______________</w:t>
            </w:r>
          </w:p>
        </w:tc>
      </w:tr>
      <w:tr w:rsidR="00F70EFA" w:rsidTr="00F70EFA">
        <w:tc>
          <w:tcPr>
            <w:tcW w:w="5000" w:type="pct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315" w:lineRule="atLeast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rPr>
          <w:trHeight w:val="15"/>
        </w:trPr>
        <w:tc>
          <w:tcPr>
            <w:tcW w:w="316" w:type="pct"/>
            <w:hideMark/>
          </w:tcPr>
          <w:p w:rsidR="00F70EFA" w:rsidRDefault="00F70EFA">
            <w:pPr>
              <w:rPr>
                <w:rFonts w:ascii="Liberation Serif" w:hAnsi="Liberation Serif"/>
                <w:color w:val="2D2D2D"/>
                <w:lang w:eastAsia="en-US"/>
              </w:rPr>
            </w:pPr>
          </w:p>
        </w:tc>
        <w:tc>
          <w:tcPr>
            <w:tcW w:w="3983" w:type="pct"/>
            <w:hideMark/>
          </w:tcPr>
          <w:p w:rsidR="00F70EFA" w:rsidRDefault="00F70EF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1" w:type="pct"/>
            <w:hideMark/>
          </w:tcPr>
          <w:p w:rsidR="00F70EFA" w:rsidRDefault="00F70EF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315" w:lineRule="atLeast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 xml:space="preserve">N </w:t>
            </w:r>
            <w:proofErr w:type="spellStart"/>
            <w:r>
              <w:rPr>
                <w:rFonts w:ascii="Liberation Serif" w:hAnsi="Liberation Serif"/>
                <w:color w:val="2D2D2D"/>
                <w:lang w:eastAsia="en-US"/>
              </w:rPr>
              <w:t>пп</w:t>
            </w:r>
            <w:proofErr w:type="spellEnd"/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315" w:lineRule="atLeast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ПОКАЗАТЕЛИ НАБЛЮДЕНИЯ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315" w:lineRule="atLeast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Отметка</w:t>
            </w: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1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spacing w:val="-3"/>
                <w:lang w:eastAsia="en-US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2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spacing w:val="-3"/>
                <w:lang w:eastAsia="en-US"/>
              </w:rPr>
              <w:t>Соблюдение времени на проведение ВПР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3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spacing w:val="-3"/>
                <w:lang w:eastAsia="en-US"/>
              </w:rPr>
              <w:t>Обеспечение порядка в аудитории в ходе выполнения обучающимися ВПР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4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spacing w:val="-3"/>
                <w:lang w:eastAsia="en-US"/>
              </w:rPr>
              <w:t>Доброжелательный настрой организаторов ВПР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5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spacing w:val="-3"/>
                <w:lang w:eastAsia="en-US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lastRenderedPageBreak/>
              <w:t>6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7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spacing w:val="-3"/>
                <w:lang w:eastAsia="en-US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8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Исключение фактов «подсказывания» обучающимся со стороны организаторов ВПР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9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Исключение фактов выноса работ обучающихся и контрольно-измерительных работ во время проведения ВПР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10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spacing w:val="-3"/>
                <w:lang w:eastAsia="en-US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11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rPr>
                <w:rFonts w:ascii="Liberation Serif" w:hAnsi="Liberation Serif"/>
                <w:spacing w:val="-3"/>
                <w:lang w:eastAsia="en-US"/>
              </w:rPr>
            </w:pPr>
            <w:r>
              <w:rPr>
                <w:rFonts w:ascii="Liberation Serif" w:hAnsi="Liberation Serif"/>
                <w:spacing w:val="-3"/>
                <w:lang w:eastAsia="en-US"/>
              </w:rPr>
              <w:t xml:space="preserve">Отсутствие фактов использования телефонов организаторами и участниками ВПР </w:t>
            </w:r>
            <w:r>
              <w:rPr>
                <w:rFonts w:ascii="Liberation Serif" w:hAnsi="Liberation Serif"/>
                <w:lang w:eastAsia="en-US"/>
              </w:rPr>
              <w:t>во время проведения ВПР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</w:p>
        </w:tc>
      </w:tr>
      <w:tr w:rsidR="00F70EFA" w:rsidTr="00F70EFA"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12</w:t>
            </w:r>
          </w:p>
        </w:tc>
        <w:tc>
          <w:tcPr>
            <w:tcW w:w="3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>Наличие видеонаблюдения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EFA" w:rsidRDefault="00F70EFA">
            <w:pPr>
              <w:spacing w:line="276" w:lineRule="auto"/>
              <w:jc w:val="both"/>
              <w:textAlignment w:val="baseline"/>
              <w:rPr>
                <w:rFonts w:ascii="Liberation Serif" w:hAnsi="Liberation Serif"/>
                <w:color w:val="2D2D2D"/>
                <w:lang w:eastAsia="en-US"/>
              </w:rPr>
            </w:pPr>
            <w:r>
              <w:rPr>
                <w:rFonts w:ascii="Liberation Serif" w:hAnsi="Liberation Serif"/>
                <w:color w:val="2D2D2D"/>
                <w:lang w:eastAsia="en-US"/>
              </w:rPr>
              <w:t xml:space="preserve"> </w:t>
            </w:r>
          </w:p>
        </w:tc>
      </w:tr>
    </w:tbl>
    <w:p w:rsidR="00F70EFA" w:rsidRDefault="00F70EFA" w:rsidP="00F70EFA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Дополнительные комментарии по процедурам организации и проведения ВПР</w:t>
      </w: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70EFA" w:rsidRDefault="00F70EFA" w:rsidP="00F70EFA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Ф.И.О. и подпись общественного наблюдателя  </w:t>
      </w:r>
    </w:p>
    <w:p w:rsidR="00F70EFA" w:rsidRDefault="00F70EFA" w:rsidP="00F70EFA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    /_________________/</w:t>
      </w: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70EFA" w:rsidRDefault="00F70EFA" w:rsidP="00F70EFA">
      <w:pPr>
        <w:jc w:val="both"/>
        <w:rPr>
          <w:rFonts w:ascii="Liberation Serif" w:hAnsi="Liberation Serif"/>
        </w:rPr>
      </w:pPr>
    </w:p>
    <w:p w:rsidR="00F64814" w:rsidRDefault="00F64814"/>
    <w:sectPr w:rsidR="00F6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161C0"/>
    <w:multiLevelType w:val="hybridMultilevel"/>
    <w:tmpl w:val="B09CDEF0"/>
    <w:lvl w:ilvl="0" w:tplc="21BEE4F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BBE2DF8">
      <w:start w:val="1"/>
      <w:numFmt w:val="bullet"/>
      <w:lvlText w:val="o"/>
      <w:lvlJc w:val="left"/>
      <w:pPr>
        <w:ind w:left="18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4B84F84">
      <w:start w:val="1"/>
      <w:numFmt w:val="bullet"/>
      <w:lvlText w:val="▪"/>
      <w:lvlJc w:val="left"/>
      <w:pPr>
        <w:ind w:left="25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487652">
      <w:start w:val="1"/>
      <w:numFmt w:val="bullet"/>
      <w:lvlText w:val="•"/>
      <w:lvlJc w:val="left"/>
      <w:pPr>
        <w:ind w:left="32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9E0184">
      <w:start w:val="1"/>
      <w:numFmt w:val="bullet"/>
      <w:lvlText w:val="o"/>
      <w:lvlJc w:val="left"/>
      <w:pPr>
        <w:ind w:left="39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EAC618">
      <w:start w:val="1"/>
      <w:numFmt w:val="bullet"/>
      <w:lvlText w:val="▪"/>
      <w:lvlJc w:val="left"/>
      <w:pPr>
        <w:ind w:left="46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21062D6">
      <w:start w:val="1"/>
      <w:numFmt w:val="bullet"/>
      <w:lvlText w:val="•"/>
      <w:lvlJc w:val="left"/>
      <w:pPr>
        <w:ind w:left="54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3AC84A">
      <w:start w:val="1"/>
      <w:numFmt w:val="bullet"/>
      <w:lvlText w:val="o"/>
      <w:lvlJc w:val="left"/>
      <w:pPr>
        <w:ind w:left="61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5F05F84">
      <w:start w:val="1"/>
      <w:numFmt w:val="bullet"/>
      <w:lvlText w:val="▪"/>
      <w:lvlJc w:val="left"/>
      <w:pPr>
        <w:ind w:left="6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B5"/>
    <w:rsid w:val="00077232"/>
    <w:rsid w:val="003A6889"/>
    <w:rsid w:val="006D64B5"/>
    <w:rsid w:val="00D83424"/>
    <w:rsid w:val="00F64814"/>
    <w:rsid w:val="00F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3651"/>
  <w15:chartTrackingRefBased/>
  <w15:docId w15:val="{59CAF251-FFE4-4450-9A3D-EFA8F282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E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EFA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Приезжева Ирина</dc:creator>
  <cp:keywords/>
  <dc:description/>
  <cp:lastModifiedBy>Приезжева Ирина</cp:lastModifiedBy>
  <cp:revision>6</cp:revision>
  <dcterms:created xsi:type="dcterms:W3CDTF">2021-03-24T05:42:00Z</dcterms:created>
  <dcterms:modified xsi:type="dcterms:W3CDTF">2021-03-24T09:25:00Z</dcterms:modified>
</cp:coreProperties>
</file>